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DF" w:rsidRPr="00D36CFF" w:rsidRDefault="007005E5" w:rsidP="007005E5">
      <w:pPr>
        <w:spacing w:after="0"/>
        <w:ind w:firstLine="709"/>
        <w:jc w:val="center"/>
        <w:rPr>
          <w:b/>
          <w:sz w:val="24"/>
          <w:szCs w:val="24"/>
        </w:rPr>
      </w:pPr>
      <w:r w:rsidRPr="00D36CFF">
        <w:rPr>
          <w:b/>
          <w:sz w:val="24"/>
          <w:szCs w:val="24"/>
        </w:rPr>
        <w:t xml:space="preserve">Задания </w:t>
      </w:r>
      <w:r w:rsidRPr="00D36CFF">
        <w:rPr>
          <w:b/>
          <w:sz w:val="24"/>
          <w:szCs w:val="24"/>
          <w:lang w:val="en-US"/>
        </w:rPr>
        <w:t>I</w:t>
      </w:r>
      <w:r w:rsidRPr="00D36CFF">
        <w:rPr>
          <w:b/>
          <w:sz w:val="24"/>
          <w:szCs w:val="24"/>
        </w:rPr>
        <w:t xml:space="preserve"> уровня</w:t>
      </w:r>
    </w:p>
    <w:p w:rsidR="007005E5" w:rsidRPr="00D36CFF" w:rsidRDefault="007005E5" w:rsidP="007005E5">
      <w:pPr>
        <w:spacing w:after="0"/>
        <w:ind w:firstLine="709"/>
        <w:jc w:val="both"/>
        <w:rPr>
          <w:sz w:val="24"/>
          <w:szCs w:val="24"/>
        </w:rPr>
      </w:pPr>
      <w:r w:rsidRPr="00D36CFF">
        <w:rPr>
          <w:sz w:val="24"/>
          <w:szCs w:val="24"/>
        </w:rPr>
        <w:t>Задания I уровня формируются в соответствии с общими и профессиональными компетенциями специальностей среднего профессионального образования.</w:t>
      </w:r>
    </w:p>
    <w:p w:rsidR="007005E5" w:rsidRPr="00D36CFF" w:rsidRDefault="007005E5" w:rsidP="007005E5">
      <w:pPr>
        <w:spacing w:after="0"/>
        <w:ind w:firstLine="709"/>
        <w:jc w:val="both"/>
        <w:rPr>
          <w:sz w:val="24"/>
          <w:szCs w:val="24"/>
        </w:rPr>
      </w:pPr>
      <w:r w:rsidRPr="00D36CFF">
        <w:rPr>
          <w:sz w:val="24"/>
          <w:szCs w:val="24"/>
        </w:rPr>
        <w:t>Задания I уровня состоят из тестового задания и практических задач.</w:t>
      </w:r>
    </w:p>
    <w:p w:rsidR="007005E5" w:rsidRPr="00D36CFF" w:rsidRDefault="007005E5" w:rsidP="007005E5">
      <w:pPr>
        <w:spacing w:after="0"/>
        <w:ind w:firstLine="709"/>
        <w:jc w:val="both"/>
        <w:rPr>
          <w:sz w:val="24"/>
          <w:szCs w:val="24"/>
        </w:rPr>
      </w:pPr>
    </w:p>
    <w:p w:rsidR="007005E5" w:rsidRPr="00D36CFF" w:rsidRDefault="007005E5" w:rsidP="007005E5">
      <w:pPr>
        <w:spacing w:after="0"/>
        <w:ind w:firstLine="709"/>
        <w:jc w:val="center"/>
        <w:rPr>
          <w:b/>
          <w:sz w:val="24"/>
          <w:szCs w:val="24"/>
        </w:rPr>
      </w:pPr>
      <w:r w:rsidRPr="00D36CFF">
        <w:rPr>
          <w:b/>
          <w:sz w:val="24"/>
          <w:szCs w:val="24"/>
        </w:rPr>
        <w:t>Тестирование</w:t>
      </w:r>
    </w:p>
    <w:p w:rsidR="007005E5" w:rsidRPr="00D36CFF" w:rsidRDefault="007005E5" w:rsidP="007005E5">
      <w:pPr>
        <w:spacing w:after="0"/>
        <w:ind w:firstLine="709"/>
        <w:jc w:val="both"/>
        <w:rPr>
          <w:sz w:val="24"/>
          <w:szCs w:val="24"/>
        </w:rPr>
      </w:pPr>
      <w:r w:rsidRPr="00D36CFF">
        <w:rPr>
          <w:sz w:val="24"/>
          <w:szCs w:val="24"/>
        </w:rPr>
        <w:t>Задание «Тестирование» состоит из теоретических вопросов, сформированных по разделам и темам.</w:t>
      </w:r>
    </w:p>
    <w:p w:rsidR="007005E5" w:rsidRPr="00D36CFF" w:rsidRDefault="007005E5" w:rsidP="007005E5">
      <w:pPr>
        <w:spacing w:after="0"/>
        <w:ind w:firstLine="709"/>
        <w:jc w:val="both"/>
        <w:rPr>
          <w:sz w:val="24"/>
          <w:szCs w:val="24"/>
        </w:rPr>
      </w:pPr>
      <w:r w:rsidRPr="00D36CFF">
        <w:rPr>
          <w:sz w:val="24"/>
          <w:szCs w:val="24"/>
        </w:rPr>
        <w:t>Предлагаемое для выполнения  участнику  тестовое задание включает 2 части - инвариантную и вариативную, всего 40 вопросов.</w:t>
      </w:r>
    </w:p>
    <w:p w:rsidR="007005E5" w:rsidRPr="00D36CFF" w:rsidRDefault="007005E5" w:rsidP="007005E5">
      <w:pPr>
        <w:spacing w:after="0"/>
        <w:ind w:firstLine="709"/>
        <w:jc w:val="both"/>
        <w:rPr>
          <w:sz w:val="24"/>
          <w:szCs w:val="24"/>
        </w:rPr>
      </w:pPr>
      <w:r w:rsidRPr="00D36CFF">
        <w:rPr>
          <w:sz w:val="24"/>
          <w:szCs w:val="24"/>
        </w:rPr>
        <w:t>Инвариантная часть задания «Тестирование» содержит  16 вопросов по четырем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w:t>
      </w:r>
    </w:p>
    <w:p w:rsidR="007005E5" w:rsidRPr="00D36CFF" w:rsidRDefault="007005E5" w:rsidP="007005E5">
      <w:pPr>
        <w:spacing w:after="0"/>
        <w:ind w:firstLine="709"/>
        <w:jc w:val="both"/>
        <w:rPr>
          <w:sz w:val="24"/>
          <w:szCs w:val="24"/>
        </w:rPr>
      </w:pPr>
      <w:r w:rsidRPr="00D36CFF">
        <w:rPr>
          <w:sz w:val="24"/>
          <w:szCs w:val="24"/>
        </w:rPr>
        <w:t xml:space="preserve">Вариативная часть  задания «Тестирование» содержит 24 вопроса по шести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36.00.00 Ветеринария и зоотехния. </w:t>
      </w:r>
    </w:p>
    <w:p w:rsidR="007005E5" w:rsidRPr="00D36CFF" w:rsidRDefault="007005E5" w:rsidP="007005E5">
      <w:pPr>
        <w:spacing w:after="0"/>
        <w:ind w:firstLine="709"/>
        <w:jc w:val="both"/>
        <w:rPr>
          <w:sz w:val="24"/>
          <w:szCs w:val="24"/>
        </w:rPr>
      </w:pPr>
      <w:r w:rsidRPr="00D36CFF">
        <w:rPr>
          <w:sz w:val="24"/>
          <w:szCs w:val="24"/>
        </w:rPr>
        <w:t>Алгоритм формирования инвариантной части задания «Тестирование» для участника Олимпиады  единый  для всех  специальностей СПО.</w:t>
      </w:r>
    </w:p>
    <w:p w:rsidR="007005E5" w:rsidRPr="00D36CFF" w:rsidRDefault="007005E5" w:rsidP="007005E5">
      <w:pPr>
        <w:spacing w:after="0"/>
        <w:ind w:firstLine="709"/>
        <w:jc w:val="both"/>
        <w:rPr>
          <w:i/>
          <w:sz w:val="24"/>
          <w:szCs w:val="24"/>
        </w:rPr>
      </w:pPr>
    </w:p>
    <w:p w:rsidR="007005E5" w:rsidRPr="00D36CFF" w:rsidRDefault="007005E5" w:rsidP="007005E5">
      <w:pPr>
        <w:spacing w:after="0"/>
        <w:ind w:firstLine="709"/>
        <w:jc w:val="both"/>
        <w:rPr>
          <w:i/>
          <w:sz w:val="24"/>
          <w:szCs w:val="24"/>
        </w:rPr>
      </w:pPr>
      <w:r w:rsidRPr="00D36CFF">
        <w:rPr>
          <w:i/>
          <w:sz w:val="24"/>
          <w:szCs w:val="24"/>
        </w:rPr>
        <w:t>Инвариантная часть тестового задания:</w:t>
      </w:r>
    </w:p>
    <w:p w:rsidR="007005E5" w:rsidRPr="00D36CFF" w:rsidRDefault="007005E5" w:rsidP="007005E5">
      <w:pPr>
        <w:spacing w:after="0"/>
        <w:ind w:firstLine="709"/>
        <w:jc w:val="both"/>
        <w:rPr>
          <w:sz w:val="24"/>
          <w:szCs w:val="24"/>
        </w:rPr>
      </w:pPr>
      <w:r w:rsidRPr="00D36CFF">
        <w:rPr>
          <w:sz w:val="24"/>
          <w:szCs w:val="24"/>
        </w:rPr>
        <w:t>Информационные технологии в профессиональной деятельности;</w:t>
      </w:r>
    </w:p>
    <w:p w:rsidR="007005E5" w:rsidRPr="00D36CFF" w:rsidRDefault="007005E5" w:rsidP="007005E5">
      <w:pPr>
        <w:spacing w:after="0"/>
        <w:ind w:firstLine="709"/>
        <w:jc w:val="both"/>
        <w:rPr>
          <w:sz w:val="24"/>
          <w:szCs w:val="24"/>
        </w:rPr>
      </w:pPr>
      <w:r w:rsidRPr="00D36CFF">
        <w:rPr>
          <w:sz w:val="24"/>
          <w:szCs w:val="24"/>
        </w:rPr>
        <w:t>Системы качества, ст</w:t>
      </w:r>
      <w:r w:rsidR="005C20DF">
        <w:rPr>
          <w:sz w:val="24"/>
          <w:szCs w:val="24"/>
        </w:rPr>
        <w:t>андартизации и сертификации</w:t>
      </w:r>
      <w:r w:rsidRPr="00D36CFF">
        <w:rPr>
          <w:sz w:val="24"/>
          <w:szCs w:val="24"/>
        </w:rPr>
        <w:t>;</w:t>
      </w:r>
    </w:p>
    <w:p w:rsidR="007005E5" w:rsidRPr="00D36CFF" w:rsidRDefault="007005E5" w:rsidP="007005E5">
      <w:pPr>
        <w:spacing w:after="0"/>
        <w:ind w:firstLine="709"/>
        <w:jc w:val="both"/>
        <w:rPr>
          <w:sz w:val="24"/>
          <w:szCs w:val="24"/>
        </w:rPr>
      </w:pPr>
      <w:r w:rsidRPr="00D36CFF">
        <w:rPr>
          <w:sz w:val="24"/>
          <w:szCs w:val="24"/>
        </w:rPr>
        <w:t>Охрана труда, безопасность жизнедеятельности, безопасность окружающей среды;</w:t>
      </w:r>
    </w:p>
    <w:p w:rsidR="007005E5" w:rsidRPr="00D36CFF" w:rsidRDefault="007005E5" w:rsidP="007005E5">
      <w:pPr>
        <w:spacing w:after="0"/>
        <w:ind w:firstLine="709"/>
        <w:jc w:val="both"/>
        <w:rPr>
          <w:sz w:val="24"/>
          <w:szCs w:val="24"/>
        </w:rPr>
      </w:pPr>
      <w:r w:rsidRPr="00D36CFF">
        <w:rPr>
          <w:sz w:val="24"/>
          <w:szCs w:val="24"/>
        </w:rPr>
        <w:t>Экономика и правовое обеспечение профессиональной деятельности.</w:t>
      </w:r>
    </w:p>
    <w:p w:rsidR="007005E5" w:rsidRPr="00D36CFF" w:rsidRDefault="007005E5" w:rsidP="007005E5">
      <w:pPr>
        <w:spacing w:after="0"/>
        <w:ind w:firstLine="709"/>
        <w:jc w:val="both"/>
        <w:rPr>
          <w:i/>
          <w:sz w:val="24"/>
          <w:szCs w:val="24"/>
        </w:rPr>
      </w:pPr>
      <w:r w:rsidRPr="00D36CFF">
        <w:rPr>
          <w:i/>
          <w:sz w:val="24"/>
          <w:szCs w:val="24"/>
        </w:rPr>
        <w:t>Вариативный раздел тестового задания (специфика УГС):</w:t>
      </w:r>
    </w:p>
    <w:p w:rsidR="007005E5" w:rsidRPr="00D36CFF" w:rsidRDefault="007005E5" w:rsidP="007005E5">
      <w:pPr>
        <w:spacing w:after="0"/>
        <w:ind w:firstLine="709"/>
        <w:jc w:val="both"/>
        <w:rPr>
          <w:sz w:val="24"/>
          <w:szCs w:val="24"/>
        </w:rPr>
      </w:pPr>
      <w:r w:rsidRPr="00D36CFF">
        <w:rPr>
          <w:sz w:val="24"/>
          <w:szCs w:val="24"/>
        </w:rPr>
        <w:t>Оборудование, материалы, инструменты;</w:t>
      </w:r>
    </w:p>
    <w:p w:rsidR="007005E5" w:rsidRPr="00D36CFF" w:rsidRDefault="007005E5" w:rsidP="007005E5">
      <w:pPr>
        <w:spacing w:after="0"/>
        <w:ind w:firstLine="709"/>
        <w:jc w:val="both"/>
        <w:rPr>
          <w:sz w:val="24"/>
          <w:szCs w:val="24"/>
        </w:rPr>
      </w:pPr>
      <w:r w:rsidRPr="00D36CFF">
        <w:rPr>
          <w:sz w:val="24"/>
          <w:szCs w:val="24"/>
        </w:rPr>
        <w:t>Эпизоотология с основами микробиологии;</w:t>
      </w:r>
    </w:p>
    <w:p w:rsidR="007005E5" w:rsidRPr="00D36CFF" w:rsidRDefault="007005E5" w:rsidP="007005E5">
      <w:pPr>
        <w:spacing w:after="0"/>
        <w:ind w:firstLine="709"/>
        <w:jc w:val="both"/>
        <w:rPr>
          <w:sz w:val="24"/>
          <w:szCs w:val="24"/>
        </w:rPr>
      </w:pPr>
      <w:r w:rsidRPr="00D36CFF">
        <w:rPr>
          <w:sz w:val="24"/>
          <w:szCs w:val="24"/>
        </w:rPr>
        <w:t>Анатомия и физиология животных;</w:t>
      </w:r>
    </w:p>
    <w:p w:rsidR="007005E5" w:rsidRPr="00D36CFF" w:rsidRDefault="007005E5" w:rsidP="007005E5">
      <w:pPr>
        <w:spacing w:after="0"/>
        <w:ind w:firstLine="709"/>
        <w:jc w:val="both"/>
        <w:rPr>
          <w:sz w:val="24"/>
          <w:szCs w:val="24"/>
        </w:rPr>
      </w:pPr>
      <w:r w:rsidRPr="00D36CFF">
        <w:rPr>
          <w:sz w:val="24"/>
          <w:szCs w:val="24"/>
        </w:rPr>
        <w:t>Ветеринарная паразитология;</w:t>
      </w:r>
    </w:p>
    <w:p w:rsidR="007005E5" w:rsidRPr="00D36CFF" w:rsidRDefault="007005E5" w:rsidP="007005E5">
      <w:pPr>
        <w:spacing w:after="0"/>
        <w:ind w:firstLine="709"/>
        <w:jc w:val="both"/>
        <w:rPr>
          <w:sz w:val="24"/>
          <w:szCs w:val="24"/>
        </w:rPr>
      </w:pPr>
      <w:r w:rsidRPr="00D36CFF">
        <w:rPr>
          <w:sz w:val="24"/>
          <w:szCs w:val="24"/>
        </w:rPr>
        <w:t>Ветеринарно-санитарная экспертиза;</w:t>
      </w:r>
    </w:p>
    <w:p w:rsidR="007005E5" w:rsidRPr="00D36CFF" w:rsidRDefault="007005E5" w:rsidP="007005E5">
      <w:pPr>
        <w:spacing w:after="0"/>
        <w:ind w:firstLine="709"/>
        <w:jc w:val="both"/>
        <w:rPr>
          <w:sz w:val="24"/>
          <w:szCs w:val="24"/>
        </w:rPr>
      </w:pPr>
      <w:r w:rsidRPr="00D36CFF">
        <w:rPr>
          <w:sz w:val="24"/>
          <w:szCs w:val="24"/>
        </w:rPr>
        <w:t>Ветеринарное акушерство.</w:t>
      </w:r>
    </w:p>
    <w:p w:rsidR="007005E5" w:rsidRPr="00D36CFF" w:rsidRDefault="007005E5" w:rsidP="007005E5">
      <w:pPr>
        <w:spacing w:after="0"/>
        <w:ind w:firstLine="709"/>
        <w:jc w:val="both"/>
        <w:rPr>
          <w:sz w:val="24"/>
          <w:szCs w:val="24"/>
        </w:rPr>
      </w:pPr>
    </w:p>
    <w:p w:rsidR="007005E5" w:rsidRPr="00D36CFF" w:rsidRDefault="007005E5" w:rsidP="007005E5">
      <w:pPr>
        <w:spacing w:after="0"/>
        <w:ind w:firstLine="709"/>
        <w:jc w:val="both"/>
        <w:rPr>
          <w:sz w:val="24"/>
          <w:szCs w:val="24"/>
        </w:rPr>
      </w:pPr>
      <w:r w:rsidRPr="00D36CFF">
        <w:rPr>
          <w:sz w:val="24"/>
          <w:szCs w:val="24"/>
        </w:rPr>
        <w:t>Вопрос закрытой формы с выбором одного вариант</w:t>
      </w:r>
      <w:proofErr w:type="gramStart"/>
      <w:r w:rsidR="005C20DF">
        <w:rPr>
          <w:sz w:val="24"/>
          <w:szCs w:val="24"/>
          <w:lang w:val="en-US"/>
        </w:rPr>
        <w:t>f</w:t>
      </w:r>
      <w:proofErr w:type="gramEnd"/>
      <w:r w:rsidRPr="00D36CFF">
        <w:rPr>
          <w:sz w:val="24"/>
          <w:szCs w:val="24"/>
        </w:rPr>
        <w:t xml:space="preserve"> ответа  состоит из неполного тестового утверждения с одним  ключевым элементом и множеством допустимых заключений, одно из которых является правильным.</w:t>
      </w:r>
    </w:p>
    <w:p w:rsidR="007005E5" w:rsidRPr="00D36CFF" w:rsidRDefault="007005E5" w:rsidP="007005E5">
      <w:pPr>
        <w:spacing w:after="0"/>
        <w:ind w:firstLine="709"/>
        <w:jc w:val="both"/>
        <w:rPr>
          <w:sz w:val="24"/>
          <w:szCs w:val="24"/>
        </w:rPr>
      </w:pPr>
      <w:r w:rsidRPr="00D36CFF">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7005E5" w:rsidRPr="00D36CFF" w:rsidRDefault="007005E5" w:rsidP="007005E5">
      <w:pPr>
        <w:spacing w:after="0"/>
        <w:ind w:firstLine="709"/>
        <w:jc w:val="both"/>
        <w:rPr>
          <w:sz w:val="24"/>
          <w:szCs w:val="24"/>
        </w:rPr>
      </w:pPr>
      <w:r w:rsidRPr="00D36CFF">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7005E5" w:rsidRPr="00D36CFF" w:rsidRDefault="007005E5" w:rsidP="007005E5">
      <w:pPr>
        <w:spacing w:after="0"/>
        <w:ind w:firstLine="709"/>
        <w:jc w:val="both"/>
        <w:rPr>
          <w:sz w:val="24"/>
          <w:szCs w:val="24"/>
        </w:rPr>
      </w:pPr>
      <w:r w:rsidRPr="00D36CFF">
        <w:rPr>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w:t>
      </w:r>
      <w:r w:rsidRPr="00D36CFF">
        <w:rPr>
          <w:sz w:val="24"/>
          <w:szCs w:val="24"/>
        </w:rPr>
        <w:lastRenderedPageBreak/>
        <w:t xml:space="preserve">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w:t>
      </w:r>
      <w:proofErr w:type="gramStart"/>
      <w:r w:rsidRPr="00D36CFF">
        <w:rPr>
          <w:sz w:val="24"/>
          <w:szCs w:val="24"/>
        </w:rPr>
        <w:t>элементов</w:t>
      </w:r>
      <w:proofErr w:type="gramEnd"/>
      <w:r w:rsidRPr="00D36CFF">
        <w:rPr>
          <w:sz w:val="24"/>
          <w:szCs w:val="24"/>
        </w:rPr>
        <w:t xml:space="preserve"> как в  первой, так и во второй группе должно быть не менее 4. </w:t>
      </w:r>
    </w:p>
    <w:p w:rsidR="007005E5" w:rsidRPr="00D36CFF" w:rsidRDefault="007005E5" w:rsidP="007005E5">
      <w:pPr>
        <w:spacing w:after="0"/>
        <w:ind w:firstLine="709"/>
        <w:jc w:val="both"/>
        <w:rPr>
          <w:sz w:val="24"/>
          <w:szCs w:val="24"/>
        </w:rPr>
      </w:pPr>
      <w:r w:rsidRPr="00D36CFF">
        <w:rPr>
          <w:sz w:val="24"/>
          <w:szCs w:val="24"/>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7005E5" w:rsidRPr="00D36CFF" w:rsidRDefault="007005E5" w:rsidP="007005E5">
      <w:pPr>
        <w:spacing w:after="0"/>
        <w:ind w:firstLine="709"/>
        <w:jc w:val="both"/>
        <w:rPr>
          <w:sz w:val="24"/>
          <w:szCs w:val="24"/>
        </w:rPr>
      </w:pPr>
      <w:r w:rsidRPr="00D36CFF">
        <w:rPr>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7005E5" w:rsidRPr="00D36CFF" w:rsidRDefault="007005E5" w:rsidP="007005E5">
      <w:pPr>
        <w:spacing w:after="0"/>
        <w:ind w:firstLine="709"/>
        <w:jc w:val="both"/>
        <w:rPr>
          <w:sz w:val="24"/>
          <w:szCs w:val="24"/>
        </w:rPr>
      </w:pPr>
    </w:p>
    <w:p w:rsidR="007005E5" w:rsidRPr="00D36CFF" w:rsidRDefault="007005E5" w:rsidP="007005E5">
      <w:pPr>
        <w:spacing w:after="0"/>
        <w:ind w:firstLine="709"/>
        <w:jc w:val="both"/>
        <w:rPr>
          <w:sz w:val="24"/>
          <w:szCs w:val="24"/>
        </w:rPr>
      </w:pPr>
      <w:r w:rsidRPr="00D36CFF">
        <w:rPr>
          <w:sz w:val="24"/>
          <w:szCs w:val="24"/>
        </w:rPr>
        <w:t xml:space="preserve">Практические задания </w:t>
      </w:r>
      <w:r w:rsidR="003B6949">
        <w:rPr>
          <w:sz w:val="24"/>
          <w:szCs w:val="24"/>
          <w:lang w:val="en-US"/>
        </w:rPr>
        <w:t>I</w:t>
      </w:r>
      <w:r w:rsidRPr="00D36CFF">
        <w:rPr>
          <w:sz w:val="24"/>
          <w:szCs w:val="24"/>
        </w:rPr>
        <w:t xml:space="preserve"> уровня включают два вида заданий: задание «Перевод профессионального текста (сообщения)» и «Задание по организации работы коллектива».</w:t>
      </w:r>
    </w:p>
    <w:p w:rsidR="00DC5A98" w:rsidRPr="00D36CFF" w:rsidRDefault="00DC5A98" w:rsidP="007005E5">
      <w:pPr>
        <w:spacing w:after="0"/>
        <w:ind w:firstLine="709"/>
        <w:jc w:val="both"/>
        <w:rPr>
          <w:sz w:val="24"/>
          <w:szCs w:val="24"/>
        </w:rPr>
      </w:pPr>
    </w:p>
    <w:p w:rsidR="00DC5A98" w:rsidRPr="00D36CFF" w:rsidRDefault="00DC5A98" w:rsidP="00DC5A98">
      <w:pPr>
        <w:spacing w:after="0"/>
        <w:ind w:firstLine="709"/>
        <w:jc w:val="center"/>
        <w:rPr>
          <w:b/>
          <w:bCs/>
          <w:sz w:val="24"/>
          <w:szCs w:val="24"/>
        </w:rPr>
      </w:pPr>
      <w:r w:rsidRPr="00D36CFF">
        <w:rPr>
          <w:b/>
          <w:bCs/>
          <w:sz w:val="24"/>
          <w:szCs w:val="24"/>
        </w:rPr>
        <w:t>Задание «Перевод профессионального текста (сообщения)»</w:t>
      </w:r>
    </w:p>
    <w:p w:rsidR="007005E5" w:rsidRPr="00D36CFF" w:rsidRDefault="007005E5" w:rsidP="007005E5">
      <w:pPr>
        <w:spacing w:after="0"/>
        <w:ind w:firstLine="709"/>
        <w:jc w:val="both"/>
        <w:rPr>
          <w:sz w:val="24"/>
          <w:szCs w:val="24"/>
        </w:rPr>
      </w:pPr>
    </w:p>
    <w:p w:rsidR="007005E5" w:rsidRPr="00D36CFF" w:rsidRDefault="007005E5" w:rsidP="007005E5">
      <w:pPr>
        <w:spacing w:after="0"/>
        <w:ind w:firstLine="709"/>
        <w:jc w:val="both"/>
        <w:rPr>
          <w:sz w:val="24"/>
          <w:szCs w:val="24"/>
        </w:rPr>
      </w:pPr>
      <w:r w:rsidRPr="00D36CFF">
        <w:rPr>
          <w:sz w:val="24"/>
          <w:szCs w:val="24"/>
        </w:rPr>
        <w:t xml:space="preserve">Задание «Перевод профессионального текста (сообщения)» позволяет оценить уровень </w:t>
      </w:r>
      <w:proofErr w:type="spellStart"/>
      <w:r w:rsidRPr="00D36CFF">
        <w:rPr>
          <w:sz w:val="24"/>
          <w:szCs w:val="24"/>
        </w:rPr>
        <w:t>сформированности</w:t>
      </w:r>
      <w:proofErr w:type="spellEnd"/>
      <w:r w:rsidRPr="00D36CFF">
        <w:rPr>
          <w:sz w:val="24"/>
          <w:szCs w:val="24"/>
        </w:rPr>
        <w:t xml:space="preserve"> умений:</w:t>
      </w:r>
    </w:p>
    <w:p w:rsidR="007005E5" w:rsidRPr="00D36CFF" w:rsidRDefault="007005E5" w:rsidP="007005E5">
      <w:pPr>
        <w:spacing w:after="0"/>
        <w:ind w:firstLine="709"/>
        <w:jc w:val="both"/>
        <w:rPr>
          <w:sz w:val="24"/>
          <w:szCs w:val="24"/>
        </w:rPr>
      </w:pPr>
      <w:proofErr w:type="gramStart"/>
      <w:r w:rsidRPr="00D36CFF">
        <w:rPr>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roofErr w:type="gramEnd"/>
    </w:p>
    <w:p w:rsidR="007005E5" w:rsidRPr="00D36CFF" w:rsidRDefault="007005E5" w:rsidP="007005E5">
      <w:pPr>
        <w:spacing w:after="0"/>
        <w:ind w:firstLine="709"/>
        <w:jc w:val="both"/>
        <w:rPr>
          <w:bCs/>
          <w:iCs/>
          <w:sz w:val="24"/>
          <w:szCs w:val="24"/>
        </w:rPr>
      </w:pPr>
      <w:r w:rsidRPr="00D36CFF">
        <w:rPr>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7005E5" w:rsidRPr="00D36CFF" w:rsidRDefault="007005E5" w:rsidP="007005E5">
      <w:pPr>
        <w:spacing w:after="0"/>
        <w:ind w:firstLine="709"/>
        <w:jc w:val="both"/>
        <w:rPr>
          <w:sz w:val="24"/>
          <w:szCs w:val="24"/>
        </w:rPr>
      </w:pPr>
      <w:r w:rsidRPr="00D36CFF">
        <w:rPr>
          <w:sz w:val="24"/>
          <w:szCs w:val="24"/>
        </w:rPr>
        <w:t>Задание по переводу текста с иностранного языка на русский включает 2 задачи:</w:t>
      </w:r>
    </w:p>
    <w:p w:rsidR="007005E5" w:rsidRPr="00D36CFF" w:rsidRDefault="007005E5" w:rsidP="007005E5">
      <w:pPr>
        <w:spacing w:after="0"/>
        <w:ind w:firstLine="709"/>
        <w:jc w:val="both"/>
        <w:rPr>
          <w:sz w:val="24"/>
          <w:szCs w:val="24"/>
        </w:rPr>
      </w:pPr>
      <w:r w:rsidRPr="00D36CFF">
        <w:rPr>
          <w:sz w:val="24"/>
          <w:szCs w:val="24"/>
        </w:rPr>
        <w:t xml:space="preserve">перевод текста, содержание которого включает  профессиональную лексику; </w:t>
      </w:r>
    </w:p>
    <w:p w:rsidR="007005E5" w:rsidRPr="00D36CFF" w:rsidRDefault="007005E5" w:rsidP="007005E5">
      <w:pPr>
        <w:spacing w:after="0"/>
        <w:ind w:firstLine="709"/>
        <w:jc w:val="both"/>
        <w:rPr>
          <w:sz w:val="24"/>
          <w:szCs w:val="24"/>
        </w:rPr>
      </w:pPr>
      <w:r w:rsidRPr="00D36CFF">
        <w:rPr>
          <w:sz w:val="24"/>
          <w:szCs w:val="24"/>
        </w:rPr>
        <w:t>ответы на вопросы по тексту.</w:t>
      </w:r>
    </w:p>
    <w:p w:rsidR="007005E5" w:rsidRPr="00D36CFF" w:rsidRDefault="007005E5" w:rsidP="007005E5">
      <w:pPr>
        <w:spacing w:after="0"/>
        <w:ind w:firstLine="709"/>
        <w:jc w:val="both"/>
        <w:rPr>
          <w:sz w:val="24"/>
          <w:szCs w:val="24"/>
        </w:rPr>
      </w:pPr>
      <w:r w:rsidRPr="00D36CFF">
        <w:rPr>
          <w:sz w:val="24"/>
          <w:szCs w:val="24"/>
        </w:rPr>
        <w:t xml:space="preserve">Текст на иностранном языке, предназначенный для перевода на русский язык должен включать профессиональную лексику, объем текста не менее 1500 знаков. </w:t>
      </w:r>
    </w:p>
    <w:p w:rsidR="007005E5" w:rsidRPr="00D36CFF" w:rsidRDefault="007005E5" w:rsidP="007005E5">
      <w:pPr>
        <w:spacing w:after="0"/>
        <w:ind w:firstLine="709"/>
        <w:jc w:val="both"/>
        <w:rPr>
          <w:sz w:val="24"/>
          <w:szCs w:val="24"/>
        </w:rPr>
      </w:pPr>
      <w:r w:rsidRPr="00D36CFF">
        <w:rPr>
          <w:sz w:val="24"/>
          <w:szCs w:val="24"/>
        </w:rPr>
        <w:t xml:space="preserve">Задание по переводу иностранного текста  разработано на 2 (3) языках, которые изучают участники Олимпиады. </w:t>
      </w:r>
    </w:p>
    <w:p w:rsidR="007005E5" w:rsidRPr="00D36CFF" w:rsidRDefault="007005E5" w:rsidP="007005E5">
      <w:pPr>
        <w:spacing w:after="0"/>
        <w:ind w:firstLine="709"/>
        <w:jc w:val="both"/>
        <w:rPr>
          <w:sz w:val="24"/>
          <w:szCs w:val="24"/>
        </w:rPr>
      </w:pPr>
      <w:r w:rsidRPr="00D36CFF">
        <w:rPr>
          <w:sz w:val="24"/>
          <w:szCs w:val="24"/>
        </w:rPr>
        <w:t xml:space="preserve">При выполнении заданий используется информация об особенностях кормления и содержания животных, клиническая терминология и признаки заболеваний. </w:t>
      </w:r>
    </w:p>
    <w:p w:rsidR="00DC5A98" w:rsidRPr="00D36CFF" w:rsidRDefault="00DC5A98" w:rsidP="00DC5A98">
      <w:pPr>
        <w:spacing w:after="0"/>
        <w:ind w:firstLine="709"/>
        <w:jc w:val="both"/>
        <w:rPr>
          <w:b/>
          <w:bCs/>
          <w:sz w:val="24"/>
          <w:szCs w:val="24"/>
        </w:rPr>
      </w:pPr>
    </w:p>
    <w:p w:rsidR="00DC5A98" w:rsidRPr="00D36CFF" w:rsidRDefault="00DC5A98" w:rsidP="00DC5A98">
      <w:pPr>
        <w:spacing w:after="0"/>
        <w:ind w:firstLine="709"/>
        <w:jc w:val="both"/>
        <w:rPr>
          <w:iCs/>
          <w:sz w:val="24"/>
          <w:szCs w:val="24"/>
        </w:rPr>
      </w:pPr>
      <w:r w:rsidRPr="00D36CFF">
        <w:rPr>
          <w:iCs/>
          <w:sz w:val="24"/>
          <w:szCs w:val="24"/>
        </w:rPr>
        <w:t xml:space="preserve">Время, отводимое на выполнение задания </w:t>
      </w:r>
      <w:r w:rsidRPr="00D36CFF">
        <w:rPr>
          <w:i/>
          <w:iCs/>
          <w:sz w:val="24"/>
          <w:szCs w:val="24"/>
        </w:rPr>
        <w:t>1 час (академический)</w:t>
      </w:r>
    </w:p>
    <w:p w:rsidR="00DC5A98" w:rsidRPr="00D36CFF" w:rsidRDefault="00DC5A98" w:rsidP="00DC5A98">
      <w:pPr>
        <w:spacing w:after="0"/>
        <w:ind w:firstLine="709"/>
        <w:jc w:val="both"/>
        <w:rPr>
          <w:sz w:val="24"/>
          <w:szCs w:val="24"/>
        </w:rPr>
      </w:pPr>
      <w:r w:rsidRPr="00D36CFF">
        <w:rPr>
          <w:sz w:val="24"/>
          <w:szCs w:val="24"/>
        </w:rPr>
        <w:t xml:space="preserve">Максимальное количество баллов </w:t>
      </w:r>
      <w:r w:rsidRPr="00D36CFF">
        <w:rPr>
          <w:i/>
          <w:iCs/>
          <w:sz w:val="24"/>
          <w:szCs w:val="24"/>
        </w:rPr>
        <w:t>10 баллов</w:t>
      </w:r>
    </w:p>
    <w:p w:rsidR="00DC5A98" w:rsidRDefault="00DC5A98" w:rsidP="00DC5A98">
      <w:pPr>
        <w:spacing w:after="0"/>
        <w:ind w:firstLine="709"/>
        <w:jc w:val="both"/>
        <w:rPr>
          <w:b/>
          <w:bCs/>
          <w:sz w:val="24"/>
          <w:szCs w:val="24"/>
          <w:lang w:val="en-US"/>
        </w:rPr>
      </w:pPr>
    </w:p>
    <w:p w:rsidR="003B6949" w:rsidRDefault="003B6949" w:rsidP="00DC5A98">
      <w:pPr>
        <w:spacing w:after="0"/>
        <w:ind w:firstLine="709"/>
        <w:jc w:val="both"/>
        <w:rPr>
          <w:b/>
          <w:bCs/>
          <w:sz w:val="24"/>
          <w:szCs w:val="24"/>
          <w:lang w:val="en-US"/>
        </w:rPr>
      </w:pPr>
    </w:p>
    <w:p w:rsidR="003B6949" w:rsidRPr="003B6949" w:rsidRDefault="003B6949" w:rsidP="00DC5A98">
      <w:pPr>
        <w:spacing w:after="0"/>
        <w:ind w:firstLine="709"/>
        <w:jc w:val="both"/>
        <w:rPr>
          <w:b/>
          <w:bCs/>
          <w:sz w:val="24"/>
          <w:szCs w:val="24"/>
          <w:lang w:val="en-US"/>
        </w:rPr>
      </w:pPr>
    </w:p>
    <w:p w:rsidR="00DC5A98" w:rsidRPr="00D36CFF" w:rsidRDefault="00DC5A98" w:rsidP="00DC5A98">
      <w:pPr>
        <w:spacing w:after="0"/>
        <w:ind w:firstLine="709"/>
        <w:jc w:val="both"/>
        <w:rPr>
          <w:bCs/>
          <w:sz w:val="24"/>
          <w:szCs w:val="24"/>
        </w:rPr>
      </w:pPr>
      <w:r w:rsidRPr="00D36CFF">
        <w:rPr>
          <w:bCs/>
          <w:i/>
          <w:sz w:val="24"/>
          <w:szCs w:val="24"/>
        </w:rPr>
        <w:lastRenderedPageBreak/>
        <w:t>Текст задачи</w:t>
      </w:r>
      <w:r w:rsidRPr="00D36CFF">
        <w:rPr>
          <w:bCs/>
          <w:sz w:val="24"/>
          <w:szCs w:val="24"/>
        </w:rPr>
        <w:t>:</w:t>
      </w:r>
      <w:r w:rsidRPr="00D36CFF">
        <w:rPr>
          <w:b/>
          <w:bCs/>
          <w:sz w:val="24"/>
          <w:szCs w:val="24"/>
        </w:rPr>
        <w:t xml:space="preserve"> </w:t>
      </w:r>
      <w:r w:rsidRPr="00D36CFF">
        <w:rPr>
          <w:bCs/>
          <w:sz w:val="24"/>
          <w:szCs w:val="24"/>
        </w:rPr>
        <w:t>Переведите приведенный ниже текст, используя словарь.</w:t>
      </w:r>
    </w:p>
    <w:p w:rsidR="00DC5A98" w:rsidRPr="00D36CFF" w:rsidRDefault="00DC5A98" w:rsidP="00DC5A98">
      <w:pPr>
        <w:spacing w:after="0"/>
        <w:ind w:firstLine="709"/>
        <w:jc w:val="center"/>
        <w:rPr>
          <w:sz w:val="24"/>
          <w:szCs w:val="24"/>
          <w:lang w:val="en-US"/>
        </w:rPr>
      </w:pPr>
      <w:proofErr w:type="spellStart"/>
      <w:r w:rsidRPr="00D36CFF">
        <w:rPr>
          <w:sz w:val="24"/>
          <w:szCs w:val="24"/>
          <w:lang w:val="en-US"/>
        </w:rPr>
        <w:t>Listeriosis</w:t>
      </w:r>
      <w:proofErr w:type="spellEnd"/>
    </w:p>
    <w:p w:rsidR="00DC5A98" w:rsidRPr="00D36CFF" w:rsidRDefault="00DC5A98" w:rsidP="00DC5A98">
      <w:pPr>
        <w:spacing w:after="0"/>
        <w:ind w:firstLine="709"/>
        <w:jc w:val="both"/>
        <w:rPr>
          <w:sz w:val="24"/>
          <w:szCs w:val="24"/>
          <w:lang w:val="en-US"/>
        </w:rPr>
      </w:pPr>
      <w:proofErr w:type="spellStart"/>
      <w:r w:rsidRPr="00D36CFF">
        <w:rPr>
          <w:sz w:val="24"/>
          <w:szCs w:val="24"/>
          <w:lang w:val="en-US"/>
        </w:rPr>
        <w:t>Listeriosis</w:t>
      </w:r>
      <w:proofErr w:type="spellEnd"/>
      <w:r w:rsidRPr="00D36CFF">
        <w:rPr>
          <w:sz w:val="24"/>
          <w:szCs w:val="24"/>
          <w:lang w:val="en-US"/>
        </w:rPr>
        <w:t xml:space="preserve"> is known to be an infectious disease caused by Listeria monocytogenes and characterized by </w:t>
      </w:r>
      <w:proofErr w:type="gramStart"/>
      <w:r w:rsidRPr="00D36CFF">
        <w:rPr>
          <w:sz w:val="24"/>
          <w:szCs w:val="24"/>
          <w:lang w:val="en-US"/>
        </w:rPr>
        <w:t xml:space="preserve">either </w:t>
      </w:r>
      <w:proofErr w:type="spellStart"/>
      <w:r w:rsidRPr="00D36CFF">
        <w:rPr>
          <w:sz w:val="24"/>
          <w:szCs w:val="24"/>
          <w:lang w:val="en-US"/>
        </w:rPr>
        <w:t>meningo</w:t>
      </w:r>
      <w:proofErr w:type="spellEnd"/>
      <w:proofErr w:type="gramEnd"/>
      <w:r w:rsidRPr="00D36CFF">
        <w:rPr>
          <w:sz w:val="24"/>
          <w:szCs w:val="24"/>
          <w:lang w:val="en-US"/>
        </w:rPr>
        <w:t xml:space="preserve">-encephalitis, abortion or </w:t>
      </w:r>
      <w:proofErr w:type="spellStart"/>
      <w:r w:rsidRPr="00D36CFF">
        <w:rPr>
          <w:sz w:val="24"/>
          <w:szCs w:val="24"/>
          <w:lang w:val="en-US"/>
        </w:rPr>
        <w:t>septicaemia</w:t>
      </w:r>
      <w:proofErr w:type="spellEnd"/>
      <w:r w:rsidRPr="00D36CFF">
        <w:rPr>
          <w:sz w:val="24"/>
          <w:szCs w:val="24"/>
          <w:lang w:val="en-US"/>
        </w:rPr>
        <w:t xml:space="preserve">. The disease is of greatest economic importance in sheep and cattle. In man the disease is serious and often fatal. Animals of any age, including the newborn, may be affected in a herd, the infection rate reaching 10 per cent. The mortality rate without treatment in </w:t>
      </w:r>
      <w:proofErr w:type="spellStart"/>
      <w:r w:rsidRPr="00D36CFF">
        <w:rPr>
          <w:sz w:val="24"/>
          <w:szCs w:val="24"/>
          <w:lang w:val="en-US"/>
        </w:rPr>
        <w:t>listerial</w:t>
      </w:r>
      <w:proofErr w:type="spellEnd"/>
      <w:r w:rsidRPr="00D36CFF">
        <w:rPr>
          <w:sz w:val="24"/>
          <w:szCs w:val="24"/>
          <w:lang w:val="en-US"/>
        </w:rPr>
        <w:t xml:space="preserve"> </w:t>
      </w:r>
      <w:proofErr w:type="spellStart"/>
      <w:r w:rsidRPr="00D36CFF">
        <w:rPr>
          <w:sz w:val="24"/>
          <w:szCs w:val="24"/>
          <w:lang w:val="en-US"/>
        </w:rPr>
        <w:t>septicaemia</w:t>
      </w:r>
      <w:proofErr w:type="spellEnd"/>
      <w:r w:rsidRPr="00D36CFF">
        <w:rPr>
          <w:sz w:val="24"/>
          <w:szCs w:val="24"/>
          <w:lang w:val="en-US"/>
        </w:rPr>
        <w:t xml:space="preserve"> and </w:t>
      </w:r>
      <w:proofErr w:type="spellStart"/>
      <w:r w:rsidRPr="00D36CFF">
        <w:rPr>
          <w:sz w:val="24"/>
          <w:szCs w:val="24"/>
          <w:lang w:val="en-US"/>
        </w:rPr>
        <w:t>listerial</w:t>
      </w:r>
      <w:proofErr w:type="spellEnd"/>
      <w:r w:rsidRPr="00D36CFF">
        <w:rPr>
          <w:sz w:val="24"/>
          <w:szCs w:val="24"/>
          <w:lang w:val="en-US"/>
        </w:rPr>
        <w:t xml:space="preserve"> </w:t>
      </w:r>
      <w:proofErr w:type="spellStart"/>
      <w:r w:rsidRPr="00D36CFF">
        <w:rPr>
          <w:sz w:val="24"/>
          <w:szCs w:val="24"/>
          <w:lang w:val="en-US"/>
        </w:rPr>
        <w:t>meningo</w:t>
      </w:r>
      <w:proofErr w:type="spellEnd"/>
      <w:r w:rsidRPr="00D36CFF">
        <w:rPr>
          <w:sz w:val="24"/>
          <w:szCs w:val="24"/>
          <w:lang w:val="en-US"/>
        </w:rPr>
        <w:t>-encephalitis approaches 100 per cent.</w:t>
      </w:r>
    </w:p>
    <w:p w:rsidR="00DC5A98" w:rsidRPr="00D36CFF" w:rsidRDefault="00DC5A98" w:rsidP="00DC5A98">
      <w:pPr>
        <w:spacing w:after="0"/>
        <w:ind w:firstLine="709"/>
        <w:jc w:val="both"/>
        <w:rPr>
          <w:sz w:val="24"/>
          <w:szCs w:val="24"/>
          <w:lang w:val="en-US"/>
        </w:rPr>
      </w:pPr>
      <w:r w:rsidRPr="00D36CFF">
        <w:rPr>
          <w:bCs/>
          <w:i/>
          <w:sz w:val="24"/>
          <w:szCs w:val="24"/>
          <w:lang w:val="en-US"/>
        </w:rPr>
        <w:t>List, monocytogenes</w:t>
      </w:r>
      <w:r w:rsidRPr="00D36CFF">
        <w:rPr>
          <w:b/>
          <w:bCs/>
          <w:sz w:val="24"/>
          <w:szCs w:val="24"/>
          <w:lang w:val="en-US"/>
        </w:rPr>
        <w:t xml:space="preserve"> </w:t>
      </w:r>
      <w:r w:rsidRPr="00D36CFF">
        <w:rPr>
          <w:sz w:val="24"/>
          <w:szCs w:val="24"/>
          <w:lang w:val="en-US"/>
        </w:rPr>
        <w:t>is the causative organism and can be isolated in pure culture from affected animals. Several strains of the organism have been identified.</w:t>
      </w:r>
    </w:p>
    <w:p w:rsidR="00DC5A98" w:rsidRPr="00D36CFF" w:rsidRDefault="00DC5A98" w:rsidP="00DC5A98">
      <w:pPr>
        <w:spacing w:after="0"/>
        <w:ind w:firstLine="709"/>
        <w:jc w:val="both"/>
        <w:rPr>
          <w:sz w:val="24"/>
          <w:szCs w:val="24"/>
          <w:lang w:val="en-US"/>
        </w:rPr>
      </w:pPr>
      <w:r w:rsidRPr="00D36CFF">
        <w:rPr>
          <w:sz w:val="24"/>
          <w:szCs w:val="24"/>
          <w:lang w:val="en-US"/>
        </w:rPr>
        <w:t xml:space="preserve">Sheep, cattle, buffalo, goats, horses, pigs, cats, rabbits and some wild animals and man are susceptible to infection. </w:t>
      </w:r>
    </w:p>
    <w:p w:rsidR="00DC5A98" w:rsidRPr="00D36CFF" w:rsidRDefault="00DC5A98" w:rsidP="00DC5A98">
      <w:pPr>
        <w:spacing w:after="0"/>
        <w:ind w:firstLine="709"/>
        <w:jc w:val="both"/>
        <w:rPr>
          <w:sz w:val="24"/>
          <w:szCs w:val="24"/>
          <w:lang w:val="en-US"/>
        </w:rPr>
      </w:pPr>
      <w:proofErr w:type="spellStart"/>
      <w:proofErr w:type="gramStart"/>
      <w:r w:rsidRPr="00D36CFF">
        <w:rPr>
          <w:bCs/>
          <w:sz w:val="24"/>
          <w:szCs w:val="24"/>
          <w:lang w:val="en-US"/>
        </w:rPr>
        <w:t>Listerial</w:t>
      </w:r>
      <w:proofErr w:type="spellEnd"/>
      <w:r w:rsidRPr="00D36CFF">
        <w:rPr>
          <w:bCs/>
          <w:sz w:val="24"/>
          <w:szCs w:val="24"/>
          <w:lang w:val="en-US"/>
        </w:rPr>
        <w:t xml:space="preserve"> </w:t>
      </w:r>
      <w:proofErr w:type="spellStart"/>
      <w:r w:rsidRPr="00D36CFF">
        <w:rPr>
          <w:bCs/>
          <w:sz w:val="24"/>
          <w:szCs w:val="24"/>
          <w:lang w:val="en-US"/>
        </w:rPr>
        <w:t>meningo</w:t>
      </w:r>
      <w:proofErr w:type="spellEnd"/>
      <w:r w:rsidRPr="00D36CFF">
        <w:rPr>
          <w:bCs/>
          <w:sz w:val="24"/>
          <w:szCs w:val="24"/>
          <w:lang w:val="en-US"/>
        </w:rPr>
        <w:t>-encephalitis.</w:t>
      </w:r>
      <w:proofErr w:type="gramEnd"/>
      <w:r w:rsidRPr="00D36CFF">
        <w:rPr>
          <w:bCs/>
          <w:sz w:val="24"/>
          <w:szCs w:val="24"/>
          <w:lang w:val="en-US"/>
        </w:rPr>
        <w:t xml:space="preserve"> </w:t>
      </w:r>
      <w:r w:rsidRPr="00D36CFF">
        <w:rPr>
          <w:sz w:val="24"/>
          <w:szCs w:val="24"/>
          <w:lang w:val="en-US"/>
        </w:rPr>
        <w:t xml:space="preserve">This form has been observed in all species and presents a standard syndrome. In adult cattle the course of the disease is usually 1 to 2 weeks but in sheep and calves the disease is more acute, death occurring in 3 to 4 days. Basically the clinical picture combines the signs of the dummy syndrome, with pressing against fixed objects, and unilateral facial paralysis. Affected animals are dull, often at the point of somnolence, and isolate themselves from the rest of the group. </w:t>
      </w:r>
      <w:proofErr w:type="spellStart"/>
      <w:r w:rsidRPr="00D36CFF">
        <w:rPr>
          <w:sz w:val="24"/>
          <w:szCs w:val="24"/>
          <w:lang w:val="en-US"/>
        </w:rPr>
        <w:t>Prehension</w:t>
      </w:r>
      <w:proofErr w:type="spellEnd"/>
      <w:r w:rsidRPr="00D36CFF">
        <w:rPr>
          <w:sz w:val="24"/>
          <w:szCs w:val="24"/>
          <w:lang w:val="en-US"/>
        </w:rPr>
        <w:t xml:space="preserve"> and mastication are slow and the animal stands for long periods drooling saliva and with food hanging from its mouth. The affected animals become recumbent and are unable to rise. Death is due to respiratory failure. Fever (usually 104° F or 40° C, but occasionally as high as 107° F or 42° C) is usual in the early stages of the disease but the temperature is usually normal when frank clinical signs are present.</w:t>
      </w:r>
    </w:p>
    <w:p w:rsidR="00DC5A98" w:rsidRPr="00D36CFF" w:rsidRDefault="00DC5A98" w:rsidP="00DC5A98">
      <w:pPr>
        <w:spacing w:after="0"/>
        <w:ind w:firstLine="709"/>
        <w:jc w:val="both"/>
        <w:rPr>
          <w:sz w:val="24"/>
          <w:szCs w:val="24"/>
          <w:lang w:val="en-US"/>
        </w:rPr>
      </w:pPr>
      <w:proofErr w:type="spellStart"/>
      <w:proofErr w:type="gramStart"/>
      <w:r w:rsidRPr="00D36CFF">
        <w:rPr>
          <w:bCs/>
          <w:sz w:val="24"/>
          <w:szCs w:val="24"/>
          <w:lang w:val="en-US"/>
        </w:rPr>
        <w:t>Listerial</w:t>
      </w:r>
      <w:proofErr w:type="spellEnd"/>
      <w:r w:rsidRPr="00D36CFF">
        <w:rPr>
          <w:bCs/>
          <w:sz w:val="24"/>
          <w:szCs w:val="24"/>
          <w:lang w:val="en-US"/>
        </w:rPr>
        <w:t xml:space="preserve"> abortion.</w:t>
      </w:r>
      <w:proofErr w:type="gramEnd"/>
      <w:r w:rsidRPr="00D36CFF">
        <w:rPr>
          <w:bCs/>
          <w:sz w:val="24"/>
          <w:szCs w:val="24"/>
          <w:lang w:val="en-US"/>
        </w:rPr>
        <w:t xml:space="preserve"> </w:t>
      </w:r>
      <w:r w:rsidRPr="00D36CFF">
        <w:rPr>
          <w:sz w:val="24"/>
          <w:szCs w:val="24"/>
          <w:lang w:val="en-US"/>
        </w:rPr>
        <w:t xml:space="preserve">In cattle many sporadic abortions due to </w:t>
      </w:r>
      <w:r w:rsidRPr="00D36CFF">
        <w:rPr>
          <w:bCs/>
          <w:i/>
          <w:sz w:val="24"/>
          <w:szCs w:val="24"/>
          <w:lang w:val="en-US"/>
        </w:rPr>
        <w:t>List, monocytogenes</w:t>
      </w:r>
      <w:r w:rsidRPr="00D36CFF">
        <w:rPr>
          <w:b/>
          <w:bCs/>
          <w:sz w:val="24"/>
          <w:szCs w:val="24"/>
          <w:lang w:val="en-US"/>
        </w:rPr>
        <w:t xml:space="preserve"> </w:t>
      </w:r>
      <w:r w:rsidRPr="00D36CFF">
        <w:rPr>
          <w:sz w:val="24"/>
          <w:szCs w:val="24"/>
          <w:lang w:val="en-US"/>
        </w:rPr>
        <w:t>are recorded and outbreaks of abortion due to this organism are recorded in cattle, sheep and in goats.</w:t>
      </w:r>
    </w:p>
    <w:p w:rsidR="00DC5A98" w:rsidRPr="00D36CFF" w:rsidRDefault="00DC5A98" w:rsidP="00DC5A98">
      <w:pPr>
        <w:spacing w:after="0"/>
        <w:ind w:firstLine="709"/>
        <w:jc w:val="both"/>
        <w:rPr>
          <w:sz w:val="24"/>
          <w:szCs w:val="24"/>
          <w:lang w:val="en-US"/>
        </w:rPr>
      </w:pPr>
      <w:proofErr w:type="spellStart"/>
      <w:proofErr w:type="gramStart"/>
      <w:r w:rsidRPr="00D36CFF">
        <w:rPr>
          <w:bCs/>
          <w:sz w:val="24"/>
          <w:szCs w:val="24"/>
          <w:lang w:val="en-US"/>
        </w:rPr>
        <w:t>Septicaemic</w:t>
      </w:r>
      <w:proofErr w:type="spellEnd"/>
      <w:r w:rsidRPr="00D36CFF">
        <w:rPr>
          <w:bCs/>
          <w:sz w:val="24"/>
          <w:szCs w:val="24"/>
          <w:lang w:val="en-US"/>
        </w:rPr>
        <w:t xml:space="preserve"> </w:t>
      </w:r>
      <w:proofErr w:type="spellStart"/>
      <w:r w:rsidRPr="00D36CFF">
        <w:rPr>
          <w:bCs/>
          <w:sz w:val="24"/>
          <w:szCs w:val="24"/>
          <w:lang w:val="en-US"/>
        </w:rPr>
        <w:t>listeriosis</w:t>
      </w:r>
      <w:proofErr w:type="spellEnd"/>
      <w:r w:rsidRPr="00D36CFF">
        <w:rPr>
          <w:bCs/>
          <w:sz w:val="24"/>
          <w:szCs w:val="24"/>
          <w:lang w:val="en-US"/>
        </w:rPr>
        <w:t>.</w:t>
      </w:r>
      <w:proofErr w:type="gramEnd"/>
      <w:r w:rsidRPr="00D36CFF">
        <w:rPr>
          <w:bCs/>
          <w:sz w:val="24"/>
          <w:szCs w:val="24"/>
          <w:lang w:val="en-US"/>
        </w:rPr>
        <w:t xml:space="preserve"> </w:t>
      </w:r>
      <w:r w:rsidRPr="00D36CFF">
        <w:rPr>
          <w:sz w:val="24"/>
          <w:szCs w:val="24"/>
          <w:lang w:val="en-US"/>
        </w:rPr>
        <w:t xml:space="preserve">Acute </w:t>
      </w:r>
      <w:proofErr w:type="spellStart"/>
      <w:r w:rsidRPr="00D36CFF">
        <w:rPr>
          <w:sz w:val="24"/>
          <w:szCs w:val="24"/>
          <w:lang w:val="en-US"/>
        </w:rPr>
        <w:t>septicaemia</w:t>
      </w:r>
      <w:proofErr w:type="spellEnd"/>
      <w:r w:rsidRPr="00D36CFF">
        <w:rPr>
          <w:sz w:val="24"/>
          <w:szCs w:val="24"/>
          <w:lang w:val="en-US"/>
        </w:rPr>
        <w:t xml:space="preserve"> due to </w:t>
      </w:r>
      <w:r w:rsidRPr="00D36CFF">
        <w:rPr>
          <w:bCs/>
          <w:i/>
          <w:sz w:val="24"/>
          <w:szCs w:val="24"/>
          <w:lang w:val="en-US"/>
        </w:rPr>
        <w:t>List, mono</w:t>
      </w:r>
      <w:r w:rsidRPr="00D36CFF">
        <w:rPr>
          <w:bCs/>
          <w:i/>
          <w:sz w:val="24"/>
          <w:szCs w:val="24"/>
          <w:lang w:val="en-US"/>
        </w:rPr>
        <w:softHyphen/>
        <w:t xml:space="preserve">cytogenes </w:t>
      </w:r>
      <w:r w:rsidRPr="00D36CFF">
        <w:rPr>
          <w:sz w:val="24"/>
          <w:szCs w:val="24"/>
          <w:lang w:val="en-US"/>
        </w:rPr>
        <w:t xml:space="preserve">is not common in adult ruminants but does occur in </w:t>
      </w:r>
      <w:proofErr w:type="spellStart"/>
      <w:r w:rsidRPr="00D36CFF">
        <w:rPr>
          <w:sz w:val="24"/>
          <w:szCs w:val="24"/>
          <w:lang w:val="en-US"/>
        </w:rPr>
        <w:t>monogastric</w:t>
      </w:r>
      <w:proofErr w:type="spellEnd"/>
      <w:r w:rsidRPr="00D36CFF">
        <w:rPr>
          <w:sz w:val="24"/>
          <w:szCs w:val="24"/>
          <w:lang w:val="en-US"/>
        </w:rPr>
        <w:t xml:space="preserve"> animals including foals, young pigs and newborn lambs and calves. There are no signs suggestive of nervous system involvement, the syndrome being a general one comprising depression, weakness, emaciation, pyrexia and </w:t>
      </w:r>
      <w:proofErr w:type="spellStart"/>
      <w:r w:rsidRPr="00D36CFF">
        <w:rPr>
          <w:sz w:val="24"/>
          <w:szCs w:val="24"/>
          <w:lang w:val="en-US"/>
        </w:rPr>
        <w:t>diarrhoea</w:t>
      </w:r>
      <w:proofErr w:type="spellEnd"/>
      <w:r w:rsidRPr="00D36CFF">
        <w:rPr>
          <w:sz w:val="24"/>
          <w:szCs w:val="24"/>
          <w:lang w:val="en-US"/>
        </w:rPr>
        <w:t xml:space="preserve"> in some cases, with hepatic necrosis and gastroenteritis at necropsy.</w:t>
      </w:r>
    </w:p>
    <w:p w:rsidR="00DC5A98" w:rsidRPr="00D36CFF" w:rsidRDefault="00DC5A98" w:rsidP="00DC5A98">
      <w:pPr>
        <w:spacing w:after="0"/>
        <w:ind w:firstLine="709"/>
        <w:jc w:val="both"/>
        <w:rPr>
          <w:sz w:val="24"/>
          <w:szCs w:val="24"/>
          <w:lang w:val="en-US"/>
        </w:rPr>
      </w:pPr>
    </w:p>
    <w:p w:rsidR="00DC5A98" w:rsidRPr="00D36CFF" w:rsidRDefault="00DC5A98" w:rsidP="00DC5A98">
      <w:pPr>
        <w:spacing w:after="0"/>
        <w:ind w:firstLine="709"/>
        <w:jc w:val="both"/>
        <w:rPr>
          <w:bCs/>
          <w:sz w:val="24"/>
          <w:szCs w:val="24"/>
        </w:rPr>
      </w:pPr>
      <w:r w:rsidRPr="00D36CFF">
        <w:rPr>
          <w:bCs/>
          <w:i/>
          <w:sz w:val="24"/>
          <w:szCs w:val="24"/>
        </w:rPr>
        <w:t>Текст задачи</w:t>
      </w:r>
      <w:r w:rsidRPr="00D36CFF">
        <w:rPr>
          <w:bCs/>
          <w:sz w:val="24"/>
          <w:szCs w:val="24"/>
        </w:rPr>
        <w:t>: Найдите в тексте и выпишите ответы на вопросы.</w:t>
      </w:r>
    </w:p>
    <w:p w:rsidR="00DC5A98" w:rsidRPr="00D36CFF" w:rsidRDefault="00DC5A98" w:rsidP="00DC5A98">
      <w:pPr>
        <w:numPr>
          <w:ilvl w:val="0"/>
          <w:numId w:val="1"/>
        </w:numPr>
        <w:spacing w:after="0"/>
        <w:jc w:val="both"/>
        <w:rPr>
          <w:sz w:val="24"/>
          <w:szCs w:val="24"/>
        </w:rPr>
      </w:pPr>
      <w:r w:rsidRPr="00D36CFF">
        <w:rPr>
          <w:sz w:val="24"/>
          <w:szCs w:val="24"/>
        </w:rPr>
        <w:t>Какие симптомы характеризуют эту болезнь?</w:t>
      </w:r>
    </w:p>
    <w:p w:rsidR="00DC5A98" w:rsidRPr="00D36CFF" w:rsidRDefault="00DC5A98" w:rsidP="00DC5A98">
      <w:pPr>
        <w:numPr>
          <w:ilvl w:val="0"/>
          <w:numId w:val="1"/>
        </w:numPr>
        <w:spacing w:after="0"/>
        <w:jc w:val="both"/>
        <w:rPr>
          <w:sz w:val="24"/>
          <w:szCs w:val="24"/>
        </w:rPr>
      </w:pPr>
      <w:r w:rsidRPr="00D36CFF">
        <w:rPr>
          <w:sz w:val="24"/>
          <w:szCs w:val="24"/>
        </w:rPr>
        <w:t xml:space="preserve">Какие симптомы наблюдаются при </w:t>
      </w:r>
      <w:proofErr w:type="spellStart"/>
      <w:r w:rsidRPr="00D36CFF">
        <w:rPr>
          <w:sz w:val="24"/>
          <w:szCs w:val="24"/>
        </w:rPr>
        <w:t>септицемическом</w:t>
      </w:r>
      <w:proofErr w:type="spellEnd"/>
      <w:r w:rsidRPr="00D36CFF">
        <w:rPr>
          <w:sz w:val="24"/>
          <w:szCs w:val="24"/>
        </w:rPr>
        <w:t xml:space="preserve"> лептоспирозе?</w:t>
      </w:r>
    </w:p>
    <w:p w:rsidR="00DC5A98" w:rsidRPr="00D36CFF" w:rsidRDefault="00DC5A98" w:rsidP="00DC5A98">
      <w:pPr>
        <w:numPr>
          <w:ilvl w:val="0"/>
          <w:numId w:val="1"/>
        </w:numPr>
        <w:spacing w:after="0"/>
        <w:jc w:val="both"/>
        <w:rPr>
          <w:sz w:val="24"/>
          <w:szCs w:val="24"/>
        </w:rPr>
      </w:pPr>
      <w:r w:rsidRPr="00D36CFF">
        <w:rPr>
          <w:sz w:val="24"/>
          <w:szCs w:val="24"/>
        </w:rPr>
        <w:t>Чем могут быть вызваны вспышки абортов у крупного рогатого скота, овец и коз?</w:t>
      </w:r>
    </w:p>
    <w:p w:rsidR="007005E5" w:rsidRPr="00D36CFF" w:rsidRDefault="007005E5" w:rsidP="007005E5">
      <w:pPr>
        <w:spacing w:after="0"/>
        <w:ind w:firstLine="709"/>
        <w:jc w:val="both"/>
        <w:rPr>
          <w:sz w:val="24"/>
          <w:szCs w:val="24"/>
        </w:rPr>
      </w:pPr>
    </w:p>
    <w:p w:rsidR="00DC5A98" w:rsidRPr="00D36CFF" w:rsidRDefault="00DC5A98" w:rsidP="00DC5A98">
      <w:pPr>
        <w:spacing w:after="0"/>
        <w:ind w:firstLine="709"/>
        <w:jc w:val="center"/>
        <w:rPr>
          <w:b/>
          <w:sz w:val="24"/>
          <w:szCs w:val="24"/>
        </w:rPr>
      </w:pPr>
      <w:r w:rsidRPr="00D36CFF">
        <w:rPr>
          <w:b/>
          <w:sz w:val="24"/>
          <w:szCs w:val="24"/>
        </w:rPr>
        <w:t>Задание по организации работы коллектива</w:t>
      </w:r>
    </w:p>
    <w:p w:rsidR="00D36CFF" w:rsidRPr="00D36CFF" w:rsidRDefault="00D36CFF" w:rsidP="00D36CFF">
      <w:pPr>
        <w:tabs>
          <w:tab w:val="left" w:pos="709"/>
        </w:tabs>
        <w:spacing w:after="0" w:line="360" w:lineRule="auto"/>
        <w:ind w:firstLine="709"/>
        <w:jc w:val="both"/>
        <w:rPr>
          <w:rFonts w:eastAsia="Calibri"/>
          <w:sz w:val="24"/>
          <w:szCs w:val="24"/>
        </w:rPr>
      </w:pPr>
      <w:r w:rsidRPr="00D36CFF">
        <w:rPr>
          <w:rFonts w:eastAsia="Calibri"/>
          <w:sz w:val="24"/>
          <w:szCs w:val="24"/>
        </w:rPr>
        <w:t xml:space="preserve">«Задание по организации работы коллектива» позволяет оценить уровень </w:t>
      </w:r>
      <w:proofErr w:type="spellStart"/>
      <w:r w:rsidRPr="00D36CFF">
        <w:rPr>
          <w:rFonts w:eastAsia="Calibri"/>
          <w:sz w:val="24"/>
          <w:szCs w:val="24"/>
        </w:rPr>
        <w:t>сформированности</w:t>
      </w:r>
      <w:proofErr w:type="spellEnd"/>
      <w:r w:rsidRPr="00D36CFF">
        <w:rPr>
          <w:rFonts w:eastAsia="Calibri"/>
          <w:sz w:val="24"/>
          <w:szCs w:val="24"/>
        </w:rPr>
        <w:t xml:space="preserve"> умений:</w:t>
      </w:r>
    </w:p>
    <w:p w:rsidR="00D36CFF" w:rsidRPr="00D36CFF" w:rsidRDefault="00D36CFF" w:rsidP="00D36CFF">
      <w:pPr>
        <w:tabs>
          <w:tab w:val="left" w:pos="1134"/>
        </w:tabs>
        <w:spacing w:after="0" w:line="360" w:lineRule="auto"/>
        <w:ind w:firstLine="709"/>
        <w:jc w:val="both"/>
        <w:rPr>
          <w:rFonts w:eastAsia="Calibri"/>
          <w:sz w:val="24"/>
          <w:szCs w:val="24"/>
        </w:rPr>
      </w:pPr>
      <w:r w:rsidRPr="00D36CFF">
        <w:rPr>
          <w:rFonts w:eastAsia="Calibri"/>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r w:rsidRPr="00D36CFF">
        <w:rPr>
          <w:rFonts w:eastAsia="Calibri"/>
          <w:sz w:val="24"/>
          <w:szCs w:val="24"/>
        </w:rPr>
        <w:t>;</w:t>
      </w:r>
    </w:p>
    <w:p w:rsidR="00D36CFF" w:rsidRPr="00D36CFF" w:rsidRDefault="00D36CFF" w:rsidP="00D36CFF">
      <w:pPr>
        <w:tabs>
          <w:tab w:val="left" w:pos="1134"/>
        </w:tabs>
        <w:spacing w:after="0" w:line="360" w:lineRule="auto"/>
        <w:ind w:firstLine="709"/>
        <w:jc w:val="both"/>
        <w:rPr>
          <w:rFonts w:eastAsia="Calibri"/>
          <w:iCs/>
          <w:sz w:val="24"/>
          <w:szCs w:val="24"/>
        </w:rPr>
      </w:pPr>
      <w:r w:rsidRPr="00D36CFF">
        <w:rPr>
          <w:rFonts w:eastAsia="Calibri"/>
          <w:iCs/>
          <w:sz w:val="24"/>
          <w:szCs w:val="24"/>
        </w:rPr>
        <w:t xml:space="preserve">определять необходимые источники информации; структурировать получаемую информацию; выделять наиболее </w:t>
      </w:r>
      <w:proofErr w:type="gramStart"/>
      <w:r w:rsidRPr="00D36CFF">
        <w:rPr>
          <w:rFonts w:eastAsia="Calibri"/>
          <w:iCs/>
          <w:sz w:val="24"/>
          <w:szCs w:val="24"/>
        </w:rPr>
        <w:t>значимое</w:t>
      </w:r>
      <w:proofErr w:type="gramEnd"/>
      <w:r w:rsidRPr="00D36CFF">
        <w:rPr>
          <w:rFonts w:eastAsia="Calibri"/>
          <w:iCs/>
          <w:sz w:val="24"/>
          <w:szCs w:val="24"/>
        </w:rPr>
        <w:t xml:space="preserve"> в перечне информации; </w:t>
      </w:r>
    </w:p>
    <w:p w:rsidR="00D36CFF" w:rsidRPr="00D36CFF" w:rsidRDefault="00D36CFF" w:rsidP="00D36CFF">
      <w:pPr>
        <w:tabs>
          <w:tab w:val="left" w:pos="1134"/>
        </w:tabs>
        <w:spacing w:after="0" w:line="360" w:lineRule="auto"/>
        <w:ind w:firstLine="709"/>
        <w:jc w:val="both"/>
        <w:rPr>
          <w:rFonts w:eastAsia="Calibri"/>
          <w:sz w:val="24"/>
          <w:szCs w:val="24"/>
        </w:rPr>
      </w:pPr>
      <w:r w:rsidRPr="00D36CFF">
        <w:rPr>
          <w:rFonts w:eastAsia="Calibri"/>
          <w:iCs/>
          <w:sz w:val="24"/>
          <w:szCs w:val="24"/>
        </w:rPr>
        <w:lastRenderedPageBreak/>
        <w:t xml:space="preserve">грамотно </w:t>
      </w:r>
      <w:r w:rsidRPr="00D36CFF">
        <w:rPr>
          <w:rFonts w:eastAsia="Calibri"/>
          <w:bCs/>
          <w:sz w:val="24"/>
          <w:szCs w:val="24"/>
        </w:rPr>
        <w:t xml:space="preserve">излагать свои мысли и оформлять документы по профессиональной тематике на государственном языке, </w:t>
      </w:r>
      <w:r w:rsidRPr="00D36CFF">
        <w:rPr>
          <w:rFonts w:eastAsia="Calibri"/>
          <w:iCs/>
          <w:sz w:val="24"/>
          <w:szCs w:val="24"/>
        </w:rPr>
        <w:t>проявлять толерантность в рабочем коллективе;</w:t>
      </w:r>
    </w:p>
    <w:p w:rsidR="00D36CFF" w:rsidRPr="00D36CFF" w:rsidRDefault="00D36CFF" w:rsidP="00D36CFF">
      <w:pPr>
        <w:tabs>
          <w:tab w:val="left" w:pos="1134"/>
        </w:tabs>
        <w:spacing w:after="0" w:line="360" w:lineRule="auto"/>
        <w:ind w:firstLine="709"/>
        <w:jc w:val="both"/>
        <w:rPr>
          <w:rFonts w:eastAsia="Calibri"/>
          <w:sz w:val="24"/>
          <w:szCs w:val="24"/>
        </w:rPr>
      </w:pPr>
      <w:r w:rsidRPr="00D36CFF">
        <w:rPr>
          <w:rFonts w:eastAsia="Calibri"/>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D36CFF" w:rsidRPr="00D36CFF" w:rsidRDefault="00D36CFF" w:rsidP="00D36CFF">
      <w:pPr>
        <w:tabs>
          <w:tab w:val="left" w:pos="1134"/>
        </w:tabs>
        <w:spacing w:after="0" w:line="360" w:lineRule="auto"/>
        <w:ind w:firstLine="709"/>
        <w:jc w:val="both"/>
        <w:rPr>
          <w:rFonts w:eastAsia="Times New Roman"/>
          <w:sz w:val="24"/>
          <w:szCs w:val="24"/>
        </w:rPr>
      </w:pPr>
      <w:r w:rsidRPr="00D36CFF">
        <w:rPr>
          <w:rFonts w:eastAsia="Times New Roman"/>
          <w:sz w:val="24"/>
          <w:szCs w:val="24"/>
        </w:rPr>
        <w:t xml:space="preserve">Задание </w:t>
      </w:r>
      <w:r w:rsidRPr="00D36CFF">
        <w:rPr>
          <w:rFonts w:eastAsia="Calibri"/>
          <w:sz w:val="24"/>
          <w:szCs w:val="24"/>
        </w:rPr>
        <w:t>по организации работы коллектива</w:t>
      </w:r>
      <w:r w:rsidRPr="00D36CFF">
        <w:rPr>
          <w:rFonts w:eastAsia="Times New Roman"/>
          <w:sz w:val="24"/>
          <w:szCs w:val="24"/>
        </w:rPr>
        <w:t xml:space="preserve"> включает 2 задачи:</w:t>
      </w:r>
    </w:p>
    <w:p w:rsidR="00D36CFF" w:rsidRPr="00D36CFF" w:rsidRDefault="00D36CFF" w:rsidP="00D36CFF">
      <w:pPr>
        <w:tabs>
          <w:tab w:val="left" w:pos="1134"/>
        </w:tabs>
        <w:spacing w:after="0" w:line="360" w:lineRule="auto"/>
        <w:ind w:firstLine="709"/>
        <w:jc w:val="both"/>
        <w:rPr>
          <w:rFonts w:eastAsia="Times New Roman"/>
          <w:sz w:val="24"/>
          <w:szCs w:val="24"/>
        </w:rPr>
      </w:pPr>
      <w:r w:rsidRPr="00D36CFF">
        <w:rPr>
          <w:rFonts w:eastAsia="Times New Roman"/>
          <w:sz w:val="24"/>
          <w:szCs w:val="24"/>
        </w:rPr>
        <w:t xml:space="preserve">1 задача – </w:t>
      </w:r>
      <w:r w:rsidRPr="00D36CFF">
        <w:rPr>
          <w:rFonts w:eastAsia="Times New Roman"/>
          <w:sz w:val="24"/>
          <w:szCs w:val="24"/>
          <w:lang w:eastAsia="ru-RU"/>
        </w:rPr>
        <w:t xml:space="preserve">Расчет </w:t>
      </w:r>
      <w:proofErr w:type="spellStart"/>
      <w:r w:rsidRPr="00D36CFF">
        <w:rPr>
          <w:rFonts w:eastAsia="Times New Roman"/>
          <w:sz w:val="24"/>
          <w:szCs w:val="24"/>
          <w:lang w:eastAsia="ru-RU"/>
        </w:rPr>
        <w:t>недополучения</w:t>
      </w:r>
      <w:proofErr w:type="spellEnd"/>
      <w:r w:rsidRPr="00D36CFF">
        <w:rPr>
          <w:rFonts w:eastAsia="Times New Roman"/>
          <w:sz w:val="24"/>
          <w:szCs w:val="24"/>
          <w:lang w:eastAsia="ru-RU"/>
        </w:rPr>
        <w:t xml:space="preserve"> привеса молодняка, </w:t>
      </w:r>
      <w:proofErr w:type="spellStart"/>
      <w:r w:rsidRPr="00D36CFF">
        <w:rPr>
          <w:rFonts w:eastAsia="Times New Roman"/>
          <w:sz w:val="24"/>
          <w:szCs w:val="24"/>
          <w:lang w:eastAsia="ru-RU"/>
        </w:rPr>
        <w:t>недополучения</w:t>
      </w:r>
      <w:proofErr w:type="spellEnd"/>
      <w:r w:rsidRPr="00D36CFF">
        <w:rPr>
          <w:rFonts w:eastAsia="Times New Roman"/>
          <w:sz w:val="24"/>
          <w:szCs w:val="24"/>
          <w:lang w:eastAsia="ru-RU"/>
        </w:rPr>
        <w:t xml:space="preserve"> молока, экономич</w:t>
      </w:r>
      <w:r w:rsidR="003B6949">
        <w:rPr>
          <w:rFonts w:eastAsia="Times New Roman"/>
          <w:sz w:val="24"/>
          <w:szCs w:val="24"/>
          <w:lang w:eastAsia="ru-RU"/>
        </w:rPr>
        <w:t>еского ущерба от яловости коров</w:t>
      </w:r>
      <w:r w:rsidRPr="00D36CFF">
        <w:rPr>
          <w:rFonts w:eastAsia="Times New Roman"/>
          <w:sz w:val="24"/>
          <w:szCs w:val="24"/>
        </w:rPr>
        <w:t xml:space="preserve">; </w:t>
      </w:r>
    </w:p>
    <w:p w:rsidR="00D36CFF" w:rsidRDefault="00D36CFF" w:rsidP="00D36CFF">
      <w:pPr>
        <w:tabs>
          <w:tab w:val="left" w:pos="1134"/>
        </w:tabs>
        <w:spacing w:after="0" w:line="360" w:lineRule="auto"/>
        <w:ind w:firstLine="709"/>
        <w:jc w:val="both"/>
        <w:rPr>
          <w:rFonts w:eastAsia="Times New Roman"/>
          <w:sz w:val="24"/>
          <w:szCs w:val="24"/>
        </w:rPr>
      </w:pPr>
      <w:r w:rsidRPr="00D36CFF">
        <w:rPr>
          <w:rFonts w:eastAsia="Times New Roman"/>
          <w:sz w:val="24"/>
          <w:szCs w:val="24"/>
        </w:rPr>
        <w:t>2 задача – оформление</w:t>
      </w:r>
      <w:r w:rsidRPr="00D36CFF">
        <w:rPr>
          <w:rFonts w:eastAsia="Times New Roman"/>
          <w:sz w:val="24"/>
          <w:szCs w:val="24"/>
          <w:lang w:eastAsia="ru-RU"/>
        </w:rPr>
        <w:t xml:space="preserve"> служебной записки главному ветеринарному врачу от ветеринарного врача отделения о том, что необходимо принять комплекс мер по устранению яловости коров в хозяйстве, созданной при помощи компьютерной программы </w:t>
      </w:r>
      <w:r w:rsidRPr="00D36CFF">
        <w:rPr>
          <w:rFonts w:eastAsia="Times New Roman"/>
          <w:sz w:val="24"/>
          <w:szCs w:val="24"/>
          <w:lang w:val="en-US" w:eastAsia="ru-RU"/>
        </w:rPr>
        <w:t>Microsoft</w:t>
      </w:r>
      <w:r w:rsidRPr="00D36CFF">
        <w:rPr>
          <w:rFonts w:eastAsia="Times New Roman"/>
          <w:sz w:val="24"/>
          <w:szCs w:val="24"/>
          <w:lang w:eastAsia="ru-RU"/>
        </w:rPr>
        <w:t xml:space="preserve"> </w:t>
      </w:r>
      <w:r w:rsidRPr="00D36CFF">
        <w:rPr>
          <w:rFonts w:eastAsia="Times New Roman"/>
          <w:sz w:val="24"/>
          <w:szCs w:val="24"/>
          <w:lang w:val="en-US" w:eastAsia="ru-RU"/>
        </w:rPr>
        <w:t>Word</w:t>
      </w:r>
      <w:r w:rsidRPr="00D36CFF">
        <w:rPr>
          <w:rFonts w:eastAsia="Times New Roman"/>
          <w:sz w:val="24"/>
          <w:szCs w:val="24"/>
        </w:rPr>
        <w:t>.</w:t>
      </w:r>
    </w:p>
    <w:p w:rsidR="00D36CFF" w:rsidRPr="00D36CFF" w:rsidRDefault="00D36CFF" w:rsidP="00D36CFF">
      <w:pPr>
        <w:tabs>
          <w:tab w:val="left" w:pos="1134"/>
        </w:tabs>
        <w:spacing w:after="0" w:line="360" w:lineRule="auto"/>
        <w:ind w:firstLine="709"/>
        <w:jc w:val="both"/>
        <w:rPr>
          <w:rFonts w:eastAsia="Times New Roman"/>
          <w:sz w:val="24"/>
          <w:szCs w:val="24"/>
        </w:rPr>
      </w:pPr>
      <w:r>
        <w:rPr>
          <w:rFonts w:eastAsia="Times New Roman"/>
          <w:sz w:val="24"/>
          <w:szCs w:val="24"/>
        </w:rPr>
        <w:t>М</w:t>
      </w:r>
      <w:r w:rsidRPr="00D36CFF">
        <w:rPr>
          <w:rFonts w:eastAsia="Times New Roman"/>
          <w:sz w:val="24"/>
          <w:szCs w:val="24"/>
        </w:rPr>
        <w:t xml:space="preserve">аксимальное время для выполнения заданий 1 уровня: </w:t>
      </w:r>
    </w:p>
    <w:p w:rsidR="00D36CFF" w:rsidRPr="00D36CFF" w:rsidRDefault="00D36CFF" w:rsidP="00D36CFF">
      <w:pPr>
        <w:numPr>
          <w:ilvl w:val="0"/>
          <w:numId w:val="2"/>
        </w:numPr>
        <w:tabs>
          <w:tab w:val="left" w:pos="1134"/>
        </w:tabs>
        <w:spacing w:after="0" w:line="360" w:lineRule="auto"/>
        <w:jc w:val="both"/>
        <w:rPr>
          <w:rFonts w:eastAsia="Times New Roman"/>
          <w:sz w:val="24"/>
          <w:szCs w:val="24"/>
        </w:rPr>
      </w:pPr>
      <w:r w:rsidRPr="00D36CFF">
        <w:rPr>
          <w:rFonts w:eastAsia="Times New Roman"/>
          <w:sz w:val="24"/>
          <w:szCs w:val="24"/>
        </w:rPr>
        <w:t>тестовое задание – 1 час (астрономический);</w:t>
      </w:r>
    </w:p>
    <w:p w:rsidR="00D36CFF" w:rsidRPr="00D36CFF" w:rsidRDefault="00D36CFF" w:rsidP="00D36CFF">
      <w:pPr>
        <w:numPr>
          <w:ilvl w:val="0"/>
          <w:numId w:val="2"/>
        </w:numPr>
        <w:tabs>
          <w:tab w:val="left" w:pos="1134"/>
        </w:tabs>
        <w:spacing w:after="0" w:line="360" w:lineRule="auto"/>
        <w:jc w:val="both"/>
        <w:rPr>
          <w:rFonts w:eastAsia="Times New Roman"/>
          <w:sz w:val="24"/>
          <w:szCs w:val="24"/>
        </w:rPr>
      </w:pPr>
      <w:r w:rsidRPr="00D36CFF">
        <w:rPr>
          <w:rFonts w:eastAsia="Times New Roman"/>
          <w:sz w:val="24"/>
          <w:szCs w:val="24"/>
        </w:rPr>
        <w:t>перевод профессионального текста, сообщения – 1 час (академический);</w:t>
      </w:r>
    </w:p>
    <w:p w:rsidR="00D36CFF" w:rsidRDefault="00D36CFF" w:rsidP="00D36CFF">
      <w:pPr>
        <w:numPr>
          <w:ilvl w:val="0"/>
          <w:numId w:val="2"/>
        </w:numPr>
        <w:tabs>
          <w:tab w:val="left" w:pos="1134"/>
        </w:tabs>
        <w:spacing w:after="0" w:line="360" w:lineRule="auto"/>
        <w:jc w:val="both"/>
        <w:rPr>
          <w:rFonts w:eastAsia="Times New Roman"/>
          <w:sz w:val="24"/>
          <w:szCs w:val="24"/>
        </w:rPr>
      </w:pPr>
      <w:r w:rsidRPr="00D36CFF">
        <w:rPr>
          <w:rFonts w:eastAsia="Times New Roman"/>
          <w:sz w:val="24"/>
          <w:szCs w:val="24"/>
        </w:rPr>
        <w:t>решение задачи по организации работы коллектива - 1 час (академический).</w:t>
      </w:r>
    </w:p>
    <w:p w:rsidR="00D36CFF" w:rsidRPr="00D36CFF" w:rsidRDefault="00D36CFF" w:rsidP="00D36CFF">
      <w:pPr>
        <w:tabs>
          <w:tab w:val="left" w:pos="1134"/>
        </w:tabs>
        <w:spacing w:after="0" w:line="360" w:lineRule="auto"/>
        <w:ind w:firstLine="709"/>
        <w:jc w:val="both"/>
        <w:rPr>
          <w:rFonts w:eastAsia="Times New Roman"/>
          <w:sz w:val="24"/>
          <w:szCs w:val="24"/>
        </w:rPr>
      </w:pPr>
      <w:r w:rsidRPr="00D36CFF">
        <w:rPr>
          <w:rFonts w:eastAsia="Times New Roman"/>
          <w:sz w:val="24"/>
          <w:szCs w:val="24"/>
        </w:rPr>
        <w:t>Для выполнения задания «Тестирование» необходимо соблюдение следующих условий:</w:t>
      </w:r>
    </w:p>
    <w:p w:rsidR="00D36CFF" w:rsidRPr="00D36CFF" w:rsidRDefault="00D36CFF" w:rsidP="00D36CFF">
      <w:pPr>
        <w:tabs>
          <w:tab w:val="left" w:pos="1134"/>
        </w:tabs>
        <w:spacing w:after="0" w:line="360" w:lineRule="auto"/>
        <w:ind w:firstLine="709"/>
        <w:jc w:val="both"/>
        <w:rPr>
          <w:rFonts w:eastAsia="Times New Roman"/>
          <w:sz w:val="24"/>
          <w:szCs w:val="24"/>
        </w:rPr>
      </w:pPr>
      <w:r w:rsidRPr="00D36CFF">
        <w:rPr>
          <w:rFonts w:eastAsia="Times New Roman"/>
          <w:sz w:val="24"/>
          <w:szCs w:val="24"/>
        </w:rPr>
        <w:t xml:space="preserve">наличие компьютерного класса (классов) или других помещений, в </w:t>
      </w:r>
      <w:proofErr w:type="gramStart"/>
      <w:r w:rsidRPr="00D36CFF">
        <w:rPr>
          <w:rFonts w:eastAsia="Times New Roman"/>
          <w:sz w:val="24"/>
          <w:szCs w:val="24"/>
        </w:rPr>
        <w:t>котором</w:t>
      </w:r>
      <w:proofErr w:type="gramEnd"/>
      <w:r w:rsidRPr="00D36CFF">
        <w:rPr>
          <w:rFonts w:eastAsia="Times New Roman"/>
          <w:sz w:val="24"/>
          <w:szCs w:val="24"/>
        </w:rPr>
        <w:t xml:space="preserve"> размещаются персональные компьютеры (ноутбуки), объединенные в локальную вычислительную сеть; </w:t>
      </w:r>
    </w:p>
    <w:p w:rsidR="00D36CFF" w:rsidRPr="00D36CFF" w:rsidRDefault="00D36CFF" w:rsidP="00D36CFF">
      <w:pPr>
        <w:tabs>
          <w:tab w:val="left" w:pos="1134"/>
        </w:tabs>
        <w:spacing w:after="0" w:line="360" w:lineRule="auto"/>
        <w:ind w:firstLine="709"/>
        <w:jc w:val="both"/>
        <w:rPr>
          <w:rFonts w:eastAsia="Times New Roman"/>
          <w:sz w:val="24"/>
          <w:szCs w:val="24"/>
        </w:rPr>
      </w:pPr>
      <w:r w:rsidRPr="00D36CFF">
        <w:rPr>
          <w:rFonts w:eastAsia="Times New Roman"/>
          <w:sz w:val="24"/>
          <w:szCs w:val="24"/>
        </w:rPr>
        <w:t xml:space="preserve">наличие специализированного программного обеспечения.  </w:t>
      </w:r>
    </w:p>
    <w:p w:rsidR="00D36CFF" w:rsidRPr="00D36CFF" w:rsidRDefault="00D36CFF" w:rsidP="00D36CFF">
      <w:pPr>
        <w:tabs>
          <w:tab w:val="left" w:pos="1134"/>
        </w:tabs>
        <w:spacing w:after="0" w:line="360" w:lineRule="auto"/>
        <w:ind w:firstLine="709"/>
        <w:jc w:val="both"/>
        <w:rPr>
          <w:rFonts w:eastAsia="Times New Roman"/>
          <w:sz w:val="24"/>
          <w:szCs w:val="24"/>
        </w:rPr>
      </w:pPr>
      <w:r w:rsidRPr="00D36CFF">
        <w:rPr>
          <w:rFonts w:eastAsia="Times New Roman"/>
          <w:sz w:val="24"/>
          <w:szCs w:val="24"/>
        </w:rPr>
        <w:t>Должна быть обеспечена возможность единовременного  выполнения задания всеми участниками Олимпиады.</w:t>
      </w:r>
    </w:p>
    <w:p w:rsidR="00D36CFF" w:rsidRPr="00D36CFF" w:rsidRDefault="00D36CFF" w:rsidP="00D36CFF">
      <w:pPr>
        <w:tabs>
          <w:tab w:val="left" w:pos="1134"/>
        </w:tabs>
        <w:spacing w:after="0" w:line="360" w:lineRule="auto"/>
        <w:ind w:firstLine="709"/>
        <w:jc w:val="both"/>
        <w:rPr>
          <w:rFonts w:eastAsia="Times New Roman"/>
          <w:sz w:val="24"/>
          <w:szCs w:val="24"/>
        </w:rPr>
      </w:pPr>
      <w:r w:rsidRPr="00D36CFF">
        <w:rPr>
          <w:rFonts w:eastAsia="Times New Roman"/>
          <w:sz w:val="24"/>
          <w:szCs w:val="24"/>
        </w:rPr>
        <w:t>Для выполнения заданий «Перевод профессионального текста» необходимо соблюдение следующих условий:</w:t>
      </w:r>
    </w:p>
    <w:p w:rsidR="00D36CFF" w:rsidRPr="00D36CFF" w:rsidRDefault="00D36CFF" w:rsidP="00D36CFF">
      <w:pPr>
        <w:tabs>
          <w:tab w:val="left" w:pos="1134"/>
        </w:tabs>
        <w:spacing w:after="0" w:line="360" w:lineRule="auto"/>
        <w:ind w:firstLine="709"/>
        <w:jc w:val="both"/>
        <w:rPr>
          <w:rFonts w:eastAsia="Times New Roman"/>
          <w:sz w:val="24"/>
          <w:szCs w:val="24"/>
        </w:rPr>
      </w:pPr>
      <w:r w:rsidRPr="00D36CFF">
        <w:rPr>
          <w:rFonts w:eastAsia="Times New Roman"/>
          <w:sz w:val="24"/>
          <w:szCs w:val="24"/>
        </w:rPr>
        <w:t xml:space="preserve">наличие компьютерного класса (классов) или других помещений, в </w:t>
      </w:r>
      <w:proofErr w:type="gramStart"/>
      <w:r w:rsidRPr="00D36CFF">
        <w:rPr>
          <w:rFonts w:eastAsia="Times New Roman"/>
          <w:sz w:val="24"/>
          <w:szCs w:val="24"/>
        </w:rPr>
        <w:t>котором</w:t>
      </w:r>
      <w:proofErr w:type="gramEnd"/>
      <w:r w:rsidRPr="00D36CFF">
        <w:rPr>
          <w:rFonts w:eastAsia="Times New Roman"/>
          <w:sz w:val="24"/>
          <w:szCs w:val="24"/>
        </w:rPr>
        <w:t xml:space="preserve"> размещаются персональные компьютеры (ноутбуки), объединенные в локальную вычислительную сеть; </w:t>
      </w:r>
    </w:p>
    <w:p w:rsidR="00D36CFF" w:rsidRPr="00D36CFF" w:rsidRDefault="00D36CFF" w:rsidP="00D36CFF">
      <w:pPr>
        <w:tabs>
          <w:tab w:val="left" w:pos="1134"/>
        </w:tabs>
        <w:spacing w:after="0" w:line="360" w:lineRule="auto"/>
        <w:ind w:firstLine="709"/>
        <w:jc w:val="both"/>
        <w:rPr>
          <w:rFonts w:eastAsia="Times New Roman"/>
          <w:sz w:val="24"/>
          <w:szCs w:val="24"/>
        </w:rPr>
      </w:pPr>
      <w:r w:rsidRPr="00D36CFF">
        <w:rPr>
          <w:rFonts w:eastAsia="Times New Roman"/>
          <w:sz w:val="24"/>
          <w:szCs w:val="24"/>
        </w:rPr>
        <w:t>наличие словарей с профессиональной терминологией;</w:t>
      </w:r>
    </w:p>
    <w:p w:rsidR="00D36CFF" w:rsidRPr="00D36CFF" w:rsidRDefault="00D36CFF" w:rsidP="00D36CFF">
      <w:pPr>
        <w:tabs>
          <w:tab w:val="left" w:pos="1134"/>
        </w:tabs>
        <w:spacing w:after="0" w:line="360" w:lineRule="auto"/>
        <w:ind w:firstLine="709"/>
        <w:jc w:val="both"/>
        <w:rPr>
          <w:rFonts w:eastAsia="Times New Roman"/>
          <w:sz w:val="24"/>
          <w:szCs w:val="24"/>
        </w:rPr>
      </w:pPr>
      <w:r w:rsidRPr="00D36CFF">
        <w:rPr>
          <w:rFonts w:eastAsia="Times New Roman"/>
          <w:sz w:val="24"/>
          <w:szCs w:val="24"/>
        </w:rPr>
        <w:t>Должна быть обеспечена возможность единовременного выполнения задания всеми участниками Олимпиады.</w:t>
      </w:r>
    </w:p>
    <w:p w:rsidR="00D36CFF" w:rsidRPr="00D36CFF" w:rsidRDefault="00D36CFF" w:rsidP="00D36CFF">
      <w:pPr>
        <w:tabs>
          <w:tab w:val="left" w:pos="1134"/>
        </w:tabs>
        <w:spacing w:after="0" w:line="360" w:lineRule="auto"/>
        <w:ind w:firstLine="709"/>
        <w:jc w:val="both"/>
        <w:rPr>
          <w:rFonts w:eastAsia="Times New Roman"/>
          <w:sz w:val="24"/>
          <w:szCs w:val="24"/>
        </w:rPr>
      </w:pPr>
      <w:r w:rsidRPr="00D36CFF">
        <w:rPr>
          <w:rFonts w:eastAsia="Times New Roman"/>
          <w:sz w:val="24"/>
          <w:szCs w:val="24"/>
        </w:rPr>
        <w:t>Для выполнения заданий «Задание по организации работы коллектива» необходимо соблюдение следующих условий:</w:t>
      </w:r>
    </w:p>
    <w:p w:rsidR="00D36CFF" w:rsidRDefault="00D36CFF" w:rsidP="00D36CFF">
      <w:pPr>
        <w:tabs>
          <w:tab w:val="left" w:pos="1134"/>
        </w:tabs>
        <w:spacing w:after="0" w:line="360" w:lineRule="auto"/>
        <w:ind w:firstLine="709"/>
        <w:jc w:val="both"/>
        <w:rPr>
          <w:rFonts w:eastAsia="Times New Roman"/>
          <w:sz w:val="24"/>
          <w:szCs w:val="24"/>
        </w:rPr>
      </w:pPr>
      <w:r w:rsidRPr="00D36CFF">
        <w:rPr>
          <w:rFonts w:eastAsia="Times New Roman"/>
          <w:sz w:val="24"/>
          <w:szCs w:val="24"/>
        </w:rPr>
        <w:t xml:space="preserve">наличие компьютерных классов, в которых размещаются персональные компьютеры (ноутбуки), Текстовый редактор </w:t>
      </w:r>
      <w:proofErr w:type="spellStart"/>
      <w:r w:rsidRPr="00D36CFF">
        <w:rPr>
          <w:rFonts w:eastAsia="Times New Roman"/>
          <w:sz w:val="24"/>
          <w:szCs w:val="24"/>
        </w:rPr>
        <w:t>Microsoft</w:t>
      </w:r>
      <w:proofErr w:type="spellEnd"/>
      <w:r w:rsidRPr="00D36CFF">
        <w:rPr>
          <w:rFonts w:eastAsia="Times New Roman"/>
          <w:sz w:val="24"/>
          <w:szCs w:val="24"/>
        </w:rPr>
        <w:t xml:space="preserve"> </w:t>
      </w:r>
      <w:proofErr w:type="spellStart"/>
      <w:r w:rsidRPr="00D36CFF">
        <w:rPr>
          <w:rFonts w:eastAsia="Times New Roman"/>
          <w:sz w:val="24"/>
          <w:szCs w:val="24"/>
        </w:rPr>
        <w:t>Word</w:t>
      </w:r>
      <w:proofErr w:type="spellEnd"/>
      <w:r w:rsidRPr="00D36CFF">
        <w:rPr>
          <w:rFonts w:eastAsia="Times New Roman"/>
          <w:sz w:val="24"/>
          <w:szCs w:val="24"/>
        </w:rPr>
        <w:t xml:space="preserve">,  </w:t>
      </w:r>
      <w:proofErr w:type="spellStart"/>
      <w:r w:rsidRPr="00D36CFF">
        <w:rPr>
          <w:rFonts w:eastAsia="Times New Roman"/>
          <w:sz w:val="24"/>
          <w:szCs w:val="24"/>
        </w:rPr>
        <w:t>Microsoft</w:t>
      </w:r>
      <w:proofErr w:type="spellEnd"/>
      <w:r w:rsidRPr="00D36CFF">
        <w:rPr>
          <w:rFonts w:eastAsia="Times New Roman"/>
          <w:sz w:val="24"/>
          <w:szCs w:val="24"/>
        </w:rPr>
        <w:t xml:space="preserve"> </w:t>
      </w:r>
      <w:proofErr w:type="spellStart"/>
      <w:r w:rsidRPr="00D36CFF">
        <w:rPr>
          <w:rFonts w:eastAsia="Times New Roman"/>
          <w:sz w:val="24"/>
          <w:szCs w:val="24"/>
        </w:rPr>
        <w:t>Office</w:t>
      </w:r>
      <w:proofErr w:type="spellEnd"/>
      <w:r w:rsidRPr="00D36CFF">
        <w:rPr>
          <w:rFonts w:eastAsia="Times New Roman"/>
          <w:sz w:val="24"/>
          <w:szCs w:val="24"/>
        </w:rPr>
        <w:t xml:space="preserve"> 2010</w:t>
      </w:r>
    </w:p>
    <w:p w:rsidR="00D36CFF" w:rsidRDefault="00D36CFF" w:rsidP="00D36CFF">
      <w:pPr>
        <w:tabs>
          <w:tab w:val="left" w:pos="1134"/>
        </w:tabs>
        <w:spacing w:after="0" w:line="360" w:lineRule="auto"/>
        <w:ind w:firstLine="709"/>
        <w:jc w:val="center"/>
        <w:rPr>
          <w:rFonts w:eastAsia="Times New Roman"/>
          <w:sz w:val="24"/>
          <w:szCs w:val="24"/>
        </w:rPr>
      </w:pPr>
      <w:r w:rsidRPr="00D36CFF">
        <w:rPr>
          <w:rFonts w:eastAsia="Times New Roman"/>
          <w:sz w:val="24"/>
          <w:szCs w:val="24"/>
        </w:rPr>
        <w:lastRenderedPageBreak/>
        <w:t>«Задание по организации работы коллектива»</w:t>
      </w:r>
    </w:p>
    <w:p w:rsidR="00D36CFF" w:rsidRDefault="00D36CFF" w:rsidP="00D36CFF">
      <w:pPr>
        <w:tabs>
          <w:tab w:val="left" w:pos="1134"/>
        </w:tabs>
        <w:spacing w:after="0" w:line="360" w:lineRule="auto"/>
        <w:ind w:firstLine="709"/>
        <w:jc w:val="center"/>
        <w:rPr>
          <w:rFonts w:eastAsia="Times New Roman"/>
          <w:sz w:val="24"/>
          <w:szCs w:val="24"/>
        </w:rPr>
      </w:pPr>
      <w:r>
        <w:rPr>
          <w:rFonts w:eastAsia="Times New Roman"/>
          <w:sz w:val="24"/>
          <w:szCs w:val="24"/>
        </w:rPr>
        <w:t>Задача</w:t>
      </w:r>
    </w:p>
    <w:p w:rsidR="00D36CFF" w:rsidRPr="009C1BAF" w:rsidRDefault="00D36CFF" w:rsidP="00D36CFF">
      <w:pPr>
        <w:tabs>
          <w:tab w:val="left" w:pos="567"/>
          <w:tab w:val="left" w:pos="709"/>
          <w:tab w:val="left" w:pos="1134"/>
        </w:tabs>
        <w:spacing w:after="0" w:line="240" w:lineRule="auto"/>
        <w:ind w:firstLine="709"/>
        <w:contextualSpacing/>
        <w:jc w:val="both"/>
        <w:rPr>
          <w:rFonts w:eastAsia="Times New Roman"/>
          <w:sz w:val="24"/>
          <w:szCs w:val="24"/>
          <w:lang w:eastAsia="ru-RU"/>
        </w:rPr>
      </w:pPr>
      <w:r w:rsidRPr="009C1BAF">
        <w:rPr>
          <w:rFonts w:eastAsia="Times New Roman"/>
          <w:sz w:val="24"/>
          <w:szCs w:val="24"/>
          <w:lang w:eastAsia="ru-RU"/>
        </w:rPr>
        <w:t>Произвести расчет экономического ущерба от  яловости</w:t>
      </w:r>
      <w:r w:rsidRPr="00A62E6E">
        <w:rPr>
          <w:rFonts w:eastAsia="Times New Roman"/>
          <w:sz w:val="24"/>
          <w:szCs w:val="24"/>
          <w:lang w:eastAsia="ru-RU"/>
        </w:rPr>
        <w:t xml:space="preserve"> </w:t>
      </w:r>
      <w:r w:rsidR="003B6949" w:rsidRPr="009C1BAF">
        <w:rPr>
          <w:rFonts w:eastAsia="Times New Roman"/>
          <w:sz w:val="24"/>
          <w:szCs w:val="24"/>
          <w:lang w:eastAsia="ru-RU"/>
        </w:rPr>
        <w:t>коров</w:t>
      </w:r>
      <w:r w:rsidR="003B6949">
        <w:rPr>
          <w:rFonts w:eastAsia="Times New Roman"/>
          <w:sz w:val="24"/>
          <w:szCs w:val="24"/>
          <w:lang w:eastAsia="ru-RU"/>
        </w:rPr>
        <w:t xml:space="preserve"> </w:t>
      </w:r>
      <w:r>
        <w:rPr>
          <w:rFonts w:eastAsia="Times New Roman"/>
          <w:sz w:val="24"/>
          <w:szCs w:val="24"/>
          <w:lang w:eastAsia="ru-RU"/>
        </w:rPr>
        <w:t xml:space="preserve">в СПК «АНТАРИС» </w:t>
      </w:r>
      <w:r w:rsidRPr="009C1BAF">
        <w:rPr>
          <w:rFonts w:eastAsia="Times New Roman"/>
          <w:sz w:val="24"/>
          <w:szCs w:val="24"/>
          <w:lang w:eastAsia="ru-RU"/>
        </w:rPr>
        <w:t xml:space="preserve"> </w:t>
      </w:r>
      <w:r w:rsidR="00523269">
        <w:rPr>
          <w:rFonts w:eastAsia="Times New Roman"/>
          <w:sz w:val="24"/>
          <w:szCs w:val="24"/>
          <w:lang w:eastAsia="ru-RU"/>
        </w:rPr>
        <w:t>в отчетном году</w:t>
      </w:r>
      <w:r w:rsidRPr="009C1BAF">
        <w:rPr>
          <w:rFonts w:eastAsia="Times New Roman"/>
          <w:sz w:val="24"/>
          <w:szCs w:val="24"/>
          <w:lang w:eastAsia="ru-RU"/>
        </w:rPr>
        <w:t xml:space="preserve"> на основании исходных данных таблицы 1</w:t>
      </w:r>
    </w:p>
    <w:p w:rsidR="00D36CFF" w:rsidRDefault="00D36CFF" w:rsidP="00D36CFF">
      <w:pPr>
        <w:tabs>
          <w:tab w:val="left" w:pos="567"/>
          <w:tab w:val="left" w:pos="709"/>
          <w:tab w:val="left" w:pos="1134"/>
        </w:tabs>
        <w:spacing w:after="0" w:line="240" w:lineRule="auto"/>
        <w:ind w:firstLine="709"/>
        <w:contextualSpacing/>
        <w:jc w:val="both"/>
        <w:rPr>
          <w:rFonts w:eastAsia="Times New Roman"/>
          <w:sz w:val="24"/>
          <w:szCs w:val="24"/>
          <w:lang w:eastAsia="ru-RU"/>
        </w:rPr>
      </w:pPr>
    </w:p>
    <w:p w:rsidR="00D36CFF" w:rsidRPr="009C1BAF" w:rsidRDefault="00D36CFF" w:rsidP="00D36CFF">
      <w:pPr>
        <w:tabs>
          <w:tab w:val="left" w:pos="567"/>
          <w:tab w:val="left" w:pos="709"/>
          <w:tab w:val="left" w:pos="1134"/>
        </w:tabs>
        <w:spacing w:after="0" w:line="240" w:lineRule="auto"/>
        <w:ind w:firstLine="709"/>
        <w:contextualSpacing/>
        <w:jc w:val="both"/>
        <w:rPr>
          <w:rFonts w:eastAsia="Times New Roman"/>
          <w:sz w:val="24"/>
          <w:szCs w:val="24"/>
          <w:lang w:eastAsia="ru-RU"/>
        </w:rPr>
      </w:pPr>
      <w:r w:rsidRPr="009C1BAF">
        <w:rPr>
          <w:rFonts w:eastAsia="Times New Roman"/>
          <w:sz w:val="24"/>
          <w:szCs w:val="24"/>
          <w:lang w:eastAsia="ru-RU"/>
        </w:rPr>
        <w:t>Таблица 1- Исходные данные</w:t>
      </w:r>
    </w:p>
    <w:tbl>
      <w:tblPr>
        <w:tblStyle w:val="a3"/>
        <w:tblW w:w="0" w:type="auto"/>
        <w:tblLook w:val="04A0" w:firstRow="1" w:lastRow="0" w:firstColumn="1" w:lastColumn="0" w:noHBand="0" w:noVBand="1"/>
      </w:tblPr>
      <w:tblGrid>
        <w:gridCol w:w="5725"/>
        <w:gridCol w:w="1471"/>
        <w:gridCol w:w="2375"/>
      </w:tblGrid>
      <w:tr w:rsidR="00D36CFF" w:rsidRPr="009C1BAF" w:rsidTr="00067225">
        <w:tc>
          <w:tcPr>
            <w:tcW w:w="5725" w:type="dxa"/>
          </w:tcPr>
          <w:p w:rsidR="00D36CFF" w:rsidRPr="009C1BAF" w:rsidRDefault="00D36CFF" w:rsidP="00067225">
            <w:pPr>
              <w:tabs>
                <w:tab w:val="left" w:pos="567"/>
                <w:tab w:val="left" w:pos="709"/>
                <w:tab w:val="left" w:pos="1134"/>
              </w:tabs>
              <w:contextualSpacing/>
              <w:jc w:val="center"/>
              <w:rPr>
                <w:rFonts w:eastAsia="Times New Roman"/>
                <w:sz w:val="24"/>
                <w:szCs w:val="24"/>
                <w:lang w:eastAsia="ru-RU"/>
              </w:rPr>
            </w:pPr>
            <w:r>
              <w:rPr>
                <w:rFonts w:eastAsia="Times New Roman"/>
                <w:sz w:val="24"/>
                <w:szCs w:val="24"/>
                <w:lang w:eastAsia="ru-RU"/>
              </w:rPr>
              <w:t>П</w:t>
            </w:r>
            <w:r w:rsidRPr="009C1BAF">
              <w:rPr>
                <w:rFonts w:eastAsia="Times New Roman"/>
                <w:sz w:val="24"/>
                <w:szCs w:val="24"/>
                <w:lang w:eastAsia="ru-RU"/>
              </w:rPr>
              <w:t>оказатель</w:t>
            </w:r>
          </w:p>
        </w:tc>
        <w:tc>
          <w:tcPr>
            <w:tcW w:w="1471" w:type="dxa"/>
          </w:tcPr>
          <w:p w:rsidR="00D36CFF" w:rsidRPr="009C1BAF" w:rsidRDefault="00D36CFF" w:rsidP="00067225">
            <w:pPr>
              <w:tabs>
                <w:tab w:val="left" w:pos="567"/>
                <w:tab w:val="left" w:pos="709"/>
                <w:tab w:val="left" w:pos="1134"/>
              </w:tabs>
              <w:contextualSpacing/>
              <w:jc w:val="center"/>
              <w:rPr>
                <w:rFonts w:eastAsia="Times New Roman"/>
                <w:sz w:val="24"/>
                <w:szCs w:val="24"/>
                <w:lang w:eastAsia="ru-RU"/>
              </w:rPr>
            </w:pPr>
            <w:r w:rsidRPr="009C1BAF">
              <w:rPr>
                <w:rFonts w:eastAsia="Times New Roman"/>
                <w:sz w:val="24"/>
                <w:szCs w:val="24"/>
                <w:lang w:eastAsia="ru-RU"/>
              </w:rPr>
              <w:t>Ед. измерения</w:t>
            </w:r>
          </w:p>
        </w:tc>
        <w:tc>
          <w:tcPr>
            <w:tcW w:w="2375" w:type="dxa"/>
          </w:tcPr>
          <w:p w:rsidR="00D36CFF" w:rsidRPr="009C1BAF" w:rsidRDefault="00D36CFF" w:rsidP="00067225">
            <w:pPr>
              <w:tabs>
                <w:tab w:val="left" w:pos="567"/>
                <w:tab w:val="left" w:pos="709"/>
                <w:tab w:val="left" w:pos="1134"/>
              </w:tabs>
              <w:contextualSpacing/>
              <w:jc w:val="center"/>
              <w:rPr>
                <w:rFonts w:eastAsia="Times New Roman"/>
                <w:sz w:val="24"/>
                <w:szCs w:val="24"/>
                <w:lang w:eastAsia="ru-RU"/>
              </w:rPr>
            </w:pPr>
            <w:r w:rsidRPr="009C1BAF">
              <w:rPr>
                <w:rFonts w:eastAsia="Times New Roman"/>
                <w:sz w:val="24"/>
                <w:szCs w:val="24"/>
                <w:lang w:eastAsia="ru-RU"/>
              </w:rPr>
              <w:t>Кол-во</w:t>
            </w:r>
          </w:p>
        </w:tc>
      </w:tr>
      <w:tr w:rsidR="00D36CFF" w:rsidRPr="009C1BAF" w:rsidTr="00067225">
        <w:tc>
          <w:tcPr>
            <w:tcW w:w="5725" w:type="dxa"/>
          </w:tcPr>
          <w:p w:rsidR="00D36CFF" w:rsidRPr="00523269" w:rsidRDefault="00D36CFF" w:rsidP="00523269">
            <w:pPr>
              <w:tabs>
                <w:tab w:val="left" w:pos="567"/>
                <w:tab w:val="left" w:pos="709"/>
                <w:tab w:val="left" w:pos="1134"/>
              </w:tabs>
              <w:contextualSpacing/>
              <w:rPr>
                <w:rFonts w:eastAsia="Times New Roman"/>
                <w:sz w:val="24"/>
                <w:szCs w:val="24"/>
                <w:lang w:eastAsia="ru-RU"/>
              </w:rPr>
            </w:pPr>
            <w:r w:rsidRPr="00523269">
              <w:rPr>
                <w:rFonts w:eastAsia="Times New Roman"/>
                <w:sz w:val="24"/>
                <w:szCs w:val="24"/>
                <w:lang w:eastAsia="ru-RU"/>
              </w:rPr>
              <w:t>Поголовье коров на начало периода</w:t>
            </w:r>
          </w:p>
        </w:tc>
        <w:tc>
          <w:tcPr>
            <w:tcW w:w="1471" w:type="dxa"/>
          </w:tcPr>
          <w:p w:rsidR="00D36CFF" w:rsidRPr="009C1BAF" w:rsidRDefault="00D36CFF" w:rsidP="00523269">
            <w:pPr>
              <w:tabs>
                <w:tab w:val="left" w:pos="567"/>
                <w:tab w:val="left" w:pos="709"/>
                <w:tab w:val="left" w:pos="1134"/>
              </w:tabs>
              <w:contextualSpacing/>
              <w:jc w:val="center"/>
              <w:rPr>
                <w:rFonts w:eastAsia="Times New Roman"/>
                <w:sz w:val="24"/>
                <w:szCs w:val="24"/>
                <w:lang w:eastAsia="ru-RU"/>
              </w:rPr>
            </w:pPr>
            <w:r>
              <w:rPr>
                <w:rFonts w:eastAsia="Times New Roman"/>
                <w:sz w:val="24"/>
                <w:szCs w:val="24"/>
                <w:lang w:eastAsia="ru-RU"/>
              </w:rPr>
              <w:t>гол</w:t>
            </w:r>
          </w:p>
        </w:tc>
        <w:tc>
          <w:tcPr>
            <w:tcW w:w="2375" w:type="dxa"/>
          </w:tcPr>
          <w:p w:rsidR="00D36CFF" w:rsidRPr="009C1BAF" w:rsidRDefault="00D36CFF" w:rsidP="00523269">
            <w:pPr>
              <w:tabs>
                <w:tab w:val="left" w:pos="567"/>
                <w:tab w:val="left" w:pos="709"/>
                <w:tab w:val="left" w:pos="1134"/>
              </w:tabs>
              <w:contextualSpacing/>
              <w:jc w:val="center"/>
              <w:rPr>
                <w:rFonts w:eastAsia="Times New Roman"/>
                <w:sz w:val="24"/>
                <w:szCs w:val="24"/>
                <w:lang w:eastAsia="ru-RU"/>
              </w:rPr>
            </w:pPr>
            <w:r>
              <w:rPr>
                <w:rFonts w:eastAsia="Times New Roman"/>
                <w:sz w:val="24"/>
                <w:szCs w:val="24"/>
                <w:lang w:eastAsia="ru-RU"/>
              </w:rPr>
              <w:t>200</w:t>
            </w:r>
          </w:p>
        </w:tc>
      </w:tr>
      <w:tr w:rsidR="00D36CFF" w:rsidRPr="009C1BAF" w:rsidTr="00067225">
        <w:tc>
          <w:tcPr>
            <w:tcW w:w="5725" w:type="dxa"/>
          </w:tcPr>
          <w:p w:rsidR="00D36CFF" w:rsidRPr="00523269" w:rsidRDefault="00D36CFF" w:rsidP="00523269">
            <w:pPr>
              <w:tabs>
                <w:tab w:val="left" w:pos="567"/>
                <w:tab w:val="left" w:pos="709"/>
                <w:tab w:val="left" w:pos="1134"/>
              </w:tabs>
              <w:contextualSpacing/>
              <w:jc w:val="both"/>
              <w:rPr>
                <w:rFonts w:eastAsia="Times New Roman"/>
                <w:sz w:val="24"/>
                <w:szCs w:val="24"/>
                <w:lang w:eastAsia="ru-RU"/>
              </w:rPr>
            </w:pPr>
            <w:r w:rsidRPr="00523269">
              <w:rPr>
                <w:rFonts w:eastAsia="Times New Roman"/>
                <w:sz w:val="24"/>
                <w:szCs w:val="24"/>
                <w:lang w:eastAsia="ru-RU"/>
              </w:rPr>
              <w:t>Поголовье коров на конец периода</w:t>
            </w:r>
          </w:p>
        </w:tc>
        <w:tc>
          <w:tcPr>
            <w:tcW w:w="1471" w:type="dxa"/>
          </w:tcPr>
          <w:p w:rsidR="00D36CFF" w:rsidRPr="009C1BAF" w:rsidRDefault="00D36CFF" w:rsidP="00523269">
            <w:pPr>
              <w:tabs>
                <w:tab w:val="left" w:pos="567"/>
                <w:tab w:val="left" w:pos="709"/>
                <w:tab w:val="left" w:pos="1134"/>
              </w:tabs>
              <w:contextualSpacing/>
              <w:jc w:val="center"/>
              <w:rPr>
                <w:rFonts w:eastAsia="Times New Roman"/>
                <w:sz w:val="24"/>
                <w:szCs w:val="24"/>
                <w:lang w:eastAsia="ru-RU"/>
              </w:rPr>
            </w:pPr>
            <w:r w:rsidRPr="009C1BAF">
              <w:rPr>
                <w:rFonts w:eastAsia="Times New Roman"/>
                <w:sz w:val="24"/>
                <w:szCs w:val="24"/>
                <w:lang w:eastAsia="ru-RU"/>
              </w:rPr>
              <w:t>гол</w:t>
            </w:r>
          </w:p>
        </w:tc>
        <w:tc>
          <w:tcPr>
            <w:tcW w:w="2375" w:type="dxa"/>
          </w:tcPr>
          <w:p w:rsidR="00D36CFF" w:rsidRPr="009C1BAF" w:rsidRDefault="00D36CFF" w:rsidP="00523269">
            <w:pPr>
              <w:tabs>
                <w:tab w:val="left" w:pos="567"/>
                <w:tab w:val="left" w:pos="709"/>
                <w:tab w:val="left" w:pos="1134"/>
              </w:tabs>
              <w:contextualSpacing/>
              <w:jc w:val="center"/>
              <w:rPr>
                <w:rFonts w:eastAsia="Times New Roman"/>
                <w:sz w:val="24"/>
                <w:szCs w:val="24"/>
                <w:lang w:eastAsia="ru-RU"/>
              </w:rPr>
            </w:pPr>
            <w:r>
              <w:rPr>
                <w:rFonts w:eastAsia="Times New Roman"/>
                <w:sz w:val="24"/>
                <w:szCs w:val="24"/>
                <w:lang w:eastAsia="ru-RU"/>
              </w:rPr>
              <w:t>210</w:t>
            </w:r>
          </w:p>
        </w:tc>
      </w:tr>
      <w:tr w:rsidR="00D36CFF" w:rsidRPr="009C1BAF" w:rsidTr="00067225">
        <w:tc>
          <w:tcPr>
            <w:tcW w:w="5725" w:type="dxa"/>
          </w:tcPr>
          <w:p w:rsidR="00D36CFF" w:rsidRPr="00523269" w:rsidRDefault="00523269" w:rsidP="00523269">
            <w:pPr>
              <w:tabs>
                <w:tab w:val="left" w:pos="567"/>
                <w:tab w:val="left" w:pos="709"/>
                <w:tab w:val="left" w:pos="1134"/>
              </w:tabs>
              <w:contextualSpacing/>
              <w:jc w:val="both"/>
              <w:rPr>
                <w:rFonts w:eastAsia="Times New Roman"/>
                <w:sz w:val="24"/>
                <w:szCs w:val="24"/>
                <w:lang w:eastAsia="ru-RU"/>
              </w:rPr>
            </w:pPr>
            <w:r w:rsidRPr="00523269">
              <w:rPr>
                <w:rFonts w:eastAsia="Times New Roman"/>
                <w:sz w:val="24"/>
                <w:szCs w:val="24"/>
                <w:lang w:eastAsia="ru-RU"/>
              </w:rPr>
              <w:t>Яловость коров</w:t>
            </w:r>
            <w:r w:rsidR="00D36CFF" w:rsidRPr="00523269">
              <w:rPr>
                <w:rFonts w:eastAsia="Times New Roman"/>
                <w:sz w:val="24"/>
                <w:szCs w:val="24"/>
                <w:lang w:eastAsia="ru-RU"/>
              </w:rPr>
              <w:t xml:space="preserve"> </w:t>
            </w:r>
          </w:p>
        </w:tc>
        <w:tc>
          <w:tcPr>
            <w:tcW w:w="1471" w:type="dxa"/>
          </w:tcPr>
          <w:p w:rsidR="00D36CFF" w:rsidRPr="009C1BAF" w:rsidRDefault="00D36CFF" w:rsidP="00523269">
            <w:pPr>
              <w:tabs>
                <w:tab w:val="left" w:pos="567"/>
                <w:tab w:val="left" w:pos="709"/>
                <w:tab w:val="left" w:pos="1134"/>
              </w:tabs>
              <w:contextualSpacing/>
              <w:jc w:val="center"/>
              <w:rPr>
                <w:rFonts w:eastAsia="Times New Roman"/>
                <w:sz w:val="24"/>
                <w:szCs w:val="24"/>
                <w:lang w:eastAsia="ru-RU"/>
              </w:rPr>
            </w:pPr>
            <w:r w:rsidRPr="009C1BAF">
              <w:rPr>
                <w:rFonts w:eastAsia="Times New Roman"/>
                <w:sz w:val="24"/>
                <w:szCs w:val="24"/>
                <w:lang w:eastAsia="ru-RU"/>
              </w:rPr>
              <w:t>%</w:t>
            </w:r>
          </w:p>
        </w:tc>
        <w:tc>
          <w:tcPr>
            <w:tcW w:w="2375" w:type="dxa"/>
          </w:tcPr>
          <w:p w:rsidR="00D36CFF" w:rsidRPr="009C1BAF" w:rsidRDefault="00523269" w:rsidP="00523269">
            <w:pPr>
              <w:tabs>
                <w:tab w:val="left" w:pos="567"/>
                <w:tab w:val="left" w:pos="709"/>
                <w:tab w:val="left" w:pos="1134"/>
              </w:tabs>
              <w:contextualSpacing/>
              <w:jc w:val="center"/>
              <w:rPr>
                <w:rFonts w:eastAsia="Times New Roman"/>
                <w:sz w:val="24"/>
                <w:szCs w:val="24"/>
                <w:lang w:eastAsia="ru-RU"/>
              </w:rPr>
            </w:pPr>
            <w:r>
              <w:rPr>
                <w:rFonts w:eastAsia="Times New Roman"/>
                <w:sz w:val="24"/>
                <w:szCs w:val="24"/>
                <w:lang w:eastAsia="ru-RU"/>
              </w:rPr>
              <w:t>6</w:t>
            </w:r>
          </w:p>
        </w:tc>
      </w:tr>
      <w:tr w:rsidR="00D36CFF" w:rsidRPr="009C1BAF" w:rsidTr="00067225">
        <w:tc>
          <w:tcPr>
            <w:tcW w:w="5725" w:type="dxa"/>
          </w:tcPr>
          <w:p w:rsidR="00D36CFF" w:rsidRPr="00523269" w:rsidRDefault="00D36CFF" w:rsidP="00523269">
            <w:pPr>
              <w:tabs>
                <w:tab w:val="left" w:pos="567"/>
                <w:tab w:val="left" w:pos="709"/>
                <w:tab w:val="left" w:pos="1134"/>
              </w:tabs>
              <w:contextualSpacing/>
              <w:jc w:val="both"/>
              <w:rPr>
                <w:rFonts w:eastAsia="Times New Roman"/>
                <w:sz w:val="24"/>
                <w:szCs w:val="24"/>
                <w:lang w:eastAsia="ru-RU"/>
              </w:rPr>
            </w:pPr>
            <w:r w:rsidRPr="00523269">
              <w:rPr>
                <w:rFonts w:eastAsia="Times New Roman"/>
                <w:sz w:val="24"/>
                <w:szCs w:val="24"/>
                <w:lang w:eastAsia="ru-RU"/>
              </w:rPr>
              <w:t>Среднесуточный привес молодняка текущего года</w:t>
            </w:r>
          </w:p>
        </w:tc>
        <w:tc>
          <w:tcPr>
            <w:tcW w:w="1471" w:type="dxa"/>
          </w:tcPr>
          <w:p w:rsidR="00D36CFF" w:rsidRPr="009C1BAF" w:rsidRDefault="00D36CFF" w:rsidP="00523269">
            <w:pPr>
              <w:tabs>
                <w:tab w:val="left" w:pos="567"/>
                <w:tab w:val="left" w:pos="709"/>
                <w:tab w:val="left" w:pos="1134"/>
              </w:tabs>
              <w:contextualSpacing/>
              <w:jc w:val="center"/>
              <w:rPr>
                <w:rFonts w:eastAsia="Times New Roman"/>
                <w:sz w:val="24"/>
                <w:szCs w:val="24"/>
                <w:lang w:eastAsia="ru-RU"/>
              </w:rPr>
            </w:pPr>
            <w:r w:rsidRPr="009C1BAF">
              <w:rPr>
                <w:rFonts w:eastAsia="Times New Roman"/>
                <w:sz w:val="24"/>
                <w:szCs w:val="24"/>
                <w:lang w:eastAsia="ru-RU"/>
              </w:rPr>
              <w:t>г</w:t>
            </w:r>
          </w:p>
        </w:tc>
        <w:tc>
          <w:tcPr>
            <w:tcW w:w="2375" w:type="dxa"/>
          </w:tcPr>
          <w:p w:rsidR="00D36CFF" w:rsidRPr="009C1BAF" w:rsidRDefault="00D36CFF" w:rsidP="00523269">
            <w:pPr>
              <w:tabs>
                <w:tab w:val="left" w:pos="567"/>
                <w:tab w:val="left" w:pos="709"/>
                <w:tab w:val="left" w:pos="1134"/>
              </w:tabs>
              <w:contextualSpacing/>
              <w:jc w:val="center"/>
              <w:rPr>
                <w:rFonts w:eastAsia="Times New Roman"/>
                <w:sz w:val="24"/>
                <w:szCs w:val="24"/>
                <w:lang w:eastAsia="ru-RU"/>
              </w:rPr>
            </w:pPr>
            <w:r w:rsidRPr="009C1BAF">
              <w:rPr>
                <w:rFonts w:eastAsia="Times New Roman"/>
                <w:sz w:val="24"/>
                <w:szCs w:val="24"/>
                <w:lang w:eastAsia="ru-RU"/>
              </w:rPr>
              <w:t>5</w:t>
            </w:r>
            <w:r w:rsidR="00523269">
              <w:rPr>
                <w:rFonts w:eastAsia="Times New Roman"/>
                <w:sz w:val="24"/>
                <w:szCs w:val="24"/>
                <w:lang w:eastAsia="ru-RU"/>
              </w:rPr>
              <w:t>40</w:t>
            </w:r>
          </w:p>
        </w:tc>
      </w:tr>
      <w:tr w:rsidR="00D36CFF" w:rsidRPr="009C1BAF" w:rsidTr="00067225">
        <w:tc>
          <w:tcPr>
            <w:tcW w:w="5725" w:type="dxa"/>
          </w:tcPr>
          <w:p w:rsidR="00D36CFF" w:rsidRPr="00523269" w:rsidRDefault="00D36CFF" w:rsidP="00523269">
            <w:pPr>
              <w:tabs>
                <w:tab w:val="left" w:pos="567"/>
                <w:tab w:val="left" w:pos="709"/>
                <w:tab w:val="left" w:pos="1134"/>
              </w:tabs>
              <w:contextualSpacing/>
              <w:jc w:val="both"/>
              <w:rPr>
                <w:rFonts w:eastAsia="Times New Roman"/>
                <w:sz w:val="24"/>
                <w:szCs w:val="24"/>
                <w:lang w:eastAsia="ru-RU"/>
              </w:rPr>
            </w:pPr>
            <w:r w:rsidRPr="00523269">
              <w:rPr>
                <w:rFonts w:eastAsia="Times New Roman"/>
                <w:sz w:val="24"/>
                <w:szCs w:val="24"/>
                <w:lang w:eastAsia="ru-RU"/>
              </w:rPr>
              <w:t>Удой молока на 1 фуражную корову при 100% стельности</w:t>
            </w:r>
          </w:p>
        </w:tc>
        <w:tc>
          <w:tcPr>
            <w:tcW w:w="1471" w:type="dxa"/>
          </w:tcPr>
          <w:p w:rsidR="00D36CFF" w:rsidRPr="009C1BAF" w:rsidRDefault="00D36CFF" w:rsidP="00523269">
            <w:pPr>
              <w:tabs>
                <w:tab w:val="left" w:pos="567"/>
                <w:tab w:val="left" w:pos="709"/>
                <w:tab w:val="left" w:pos="1134"/>
              </w:tabs>
              <w:contextualSpacing/>
              <w:jc w:val="center"/>
              <w:rPr>
                <w:rFonts w:eastAsia="Times New Roman"/>
                <w:sz w:val="24"/>
                <w:szCs w:val="24"/>
                <w:lang w:eastAsia="ru-RU"/>
              </w:rPr>
            </w:pPr>
            <w:r w:rsidRPr="009C1BAF">
              <w:rPr>
                <w:rFonts w:eastAsia="Times New Roman"/>
                <w:sz w:val="24"/>
                <w:szCs w:val="24"/>
                <w:lang w:eastAsia="ru-RU"/>
              </w:rPr>
              <w:t>кг</w:t>
            </w:r>
          </w:p>
        </w:tc>
        <w:tc>
          <w:tcPr>
            <w:tcW w:w="2375" w:type="dxa"/>
          </w:tcPr>
          <w:p w:rsidR="00D36CFF" w:rsidRPr="009C1BAF" w:rsidRDefault="00523269" w:rsidP="00523269">
            <w:pPr>
              <w:tabs>
                <w:tab w:val="left" w:pos="567"/>
                <w:tab w:val="left" w:pos="709"/>
                <w:tab w:val="left" w:pos="1134"/>
              </w:tabs>
              <w:contextualSpacing/>
              <w:jc w:val="center"/>
              <w:rPr>
                <w:rFonts w:eastAsia="Times New Roman"/>
                <w:sz w:val="24"/>
                <w:szCs w:val="24"/>
                <w:lang w:eastAsia="ru-RU"/>
              </w:rPr>
            </w:pPr>
            <w:r>
              <w:rPr>
                <w:rFonts w:eastAsia="Times New Roman"/>
                <w:sz w:val="24"/>
                <w:szCs w:val="24"/>
                <w:lang w:eastAsia="ru-RU"/>
              </w:rPr>
              <w:t>4680</w:t>
            </w:r>
          </w:p>
        </w:tc>
      </w:tr>
      <w:tr w:rsidR="00D36CFF" w:rsidRPr="009C1BAF" w:rsidTr="00067225">
        <w:tc>
          <w:tcPr>
            <w:tcW w:w="5725" w:type="dxa"/>
          </w:tcPr>
          <w:p w:rsidR="00D36CFF" w:rsidRPr="00523269" w:rsidRDefault="00D36CFF" w:rsidP="00523269">
            <w:pPr>
              <w:tabs>
                <w:tab w:val="left" w:pos="567"/>
                <w:tab w:val="left" w:pos="709"/>
                <w:tab w:val="left" w:pos="1134"/>
              </w:tabs>
              <w:contextualSpacing/>
              <w:jc w:val="both"/>
              <w:rPr>
                <w:rFonts w:eastAsia="Times New Roman"/>
                <w:sz w:val="24"/>
                <w:szCs w:val="24"/>
                <w:lang w:eastAsia="ru-RU"/>
              </w:rPr>
            </w:pPr>
            <w:r w:rsidRPr="00523269">
              <w:rPr>
                <w:rFonts w:eastAsia="Times New Roman"/>
                <w:sz w:val="24"/>
                <w:szCs w:val="24"/>
                <w:lang w:eastAsia="ru-RU"/>
              </w:rPr>
              <w:t xml:space="preserve">Удой молока на 1 фуражную корову при </w:t>
            </w:r>
            <w:r w:rsidR="00523269" w:rsidRPr="00523269">
              <w:rPr>
                <w:rFonts w:eastAsia="Times New Roman"/>
                <w:sz w:val="24"/>
                <w:szCs w:val="24"/>
                <w:lang w:eastAsia="ru-RU"/>
              </w:rPr>
              <w:t>6</w:t>
            </w:r>
            <w:r w:rsidRPr="00523269">
              <w:rPr>
                <w:rFonts w:eastAsia="Times New Roman"/>
                <w:sz w:val="24"/>
                <w:szCs w:val="24"/>
                <w:lang w:eastAsia="ru-RU"/>
              </w:rPr>
              <w:t>% яловости</w:t>
            </w:r>
          </w:p>
        </w:tc>
        <w:tc>
          <w:tcPr>
            <w:tcW w:w="1471" w:type="dxa"/>
          </w:tcPr>
          <w:p w:rsidR="00D36CFF" w:rsidRPr="009C1BAF" w:rsidRDefault="00D36CFF" w:rsidP="00523269">
            <w:pPr>
              <w:tabs>
                <w:tab w:val="left" w:pos="567"/>
                <w:tab w:val="left" w:pos="709"/>
                <w:tab w:val="left" w:pos="1134"/>
              </w:tabs>
              <w:contextualSpacing/>
              <w:jc w:val="center"/>
              <w:rPr>
                <w:rFonts w:eastAsia="Times New Roman"/>
                <w:sz w:val="24"/>
                <w:szCs w:val="24"/>
                <w:lang w:eastAsia="ru-RU"/>
              </w:rPr>
            </w:pPr>
            <w:r w:rsidRPr="009C1BAF">
              <w:rPr>
                <w:rFonts w:eastAsia="Times New Roman"/>
                <w:sz w:val="24"/>
                <w:szCs w:val="24"/>
                <w:lang w:eastAsia="ru-RU"/>
              </w:rPr>
              <w:t>кг</w:t>
            </w:r>
          </w:p>
        </w:tc>
        <w:tc>
          <w:tcPr>
            <w:tcW w:w="2375" w:type="dxa"/>
          </w:tcPr>
          <w:p w:rsidR="00D36CFF" w:rsidRPr="009C1BAF" w:rsidRDefault="00523269" w:rsidP="00523269">
            <w:pPr>
              <w:tabs>
                <w:tab w:val="left" w:pos="567"/>
                <w:tab w:val="left" w:pos="709"/>
                <w:tab w:val="left" w:pos="1134"/>
              </w:tabs>
              <w:contextualSpacing/>
              <w:jc w:val="center"/>
              <w:rPr>
                <w:rFonts w:eastAsia="Times New Roman"/>
                <w:sz w:val="24"/>
                <w:szCs w:val="24"/>
                <w:lang w:eastAsia="ru-RU"/>
              </w:rPr>
            </w:pPr>
            <w:r>
              <w:rPr>
                <w:rFonts w:eastAsia="Times New Roman"/>
                <w:sz w:val="24"/>
                <w:szCs w:val="24"/>
                <w:lang w:eastAsia="ru-RU"/>
              </w:rPr>
              <w:t>4590</w:t>
            </w:r>
          </w:p>
        </w:tc>
      </w:tr>
      <w:tr w:rsidR="00D36CFF" w:rsidRPr="009C1BAF" w:rsidTr="00067225">
        <w:tc>
          <w:tcPr>
            <w:tcW w:w="5725" w:type="dxa"/>
          </w:tcPr>
          <w:p w:rsidR="00D36CFF" w:rsidRPr="00523269" w:rsidRDefault="00D36CFF" w:rsidP="00523269">
            <w:pPr>
              <w:tabs>
                <w:tab w:val="left" w:pos="567"/>
                <w:tab w:val="left" w:pos="709"/>
                <w:tab w:val="left" w:pos="1134"/>
              </w:tabs>
              <w:contextualSpacing/>
              <w:jc w:val="both"/>
              <w:rPr>
                <w:rFonts w:eastAsia="Times New Roman"/>
                <w:sz w:val="24"/>
                <w:szCs w:val="24"/>
                <w:lang w:eastAsia="ru-RU"/>
              </w:rPr>
            </w:pPr>
            <w:r w:rsidRPr="00523269">
              <w:rPr>
                <w:rFonts w:eastAsia="Times New Roman"/>
                <w:sz w:val="24"/>
                <w:szCs w:val="24"/>
                <w:lang w:eastAsia="ru-RU"/>
              </w:rPr>
              <w:t>Цена реализации 1 ц молока</w:t>
            </w:r>
          </w:p>
        </w:tc>
        <w:tc>
          <w:tcPr>
            <w:tcW w:w="1471" w:type="dxa"/>
          </w:tcPr>
          <w:p w:rsidR="00D36CFF" w:rsidRPr="009C1BAF" w:rsidRDefault="00D36CFF" w:rsidP="00523269">
            <w:pPr>
              <w:tabs>
                <w:tab w:val="left" w:pos="567"/>
                <w:tab w:val="left" w:pos="709"/>
                <w:tab w:val="left" w:pos="1134"/>
              </w:tabs>
              <w:contextualSpacing/>
              <w:jc w:val="center"/>
              <w:rPr>
                <w:rFonts w:eastAsia="Times New Roman"/>
                <w:sz w:val="24"/>
                <w:szCs w:val="24"/>
                <w:lang w:eastAsia="ru-RU"/>
              </w:rPr>
            </w:pPr>
            <w:r w:rsidRPr="009C1BAF">
              <w:rPr>
                <w:rFonts w:eastAsia="Times New Roman"/>
                <w:sz w:val="24"/>
                <w:szCs w:val="24"/>
                <w:lang w:eastAsia="ru-RU"/>
              </w:rPr>
              <w:t>ц</w:t>
            </w:r>
          </w:p>
        </w:tc>
        <w:tc>
          <w:tcPr>
            <w:tcW w:w="2375" w:type="dxa"/>
          </w:tcPr>
          <w:p w:rsidR="00D36CFF" w:rsidRPr="009C1BAF" w:rsidRDefault="00523269" w:rsidP="00523269">
            <w:pPr>
              <w:tabs>
                <w:tab w:val="left" w:pos="567"/>
                <w:tab w:val="left" w:pos="709"/>
                <w:tab w:val="left" w:pos="1134"/>
              </w:tabs>
              <w:contextualSpacing/>
              <w:jc w:val="center"/>
              <w:rPr>
                <w:rFonts w:eastAsia="Times New Roman"/>
                <w:sz w:val="24"/>
                <w:szCs w:val="24"/>
                <w:lang w:eastAsia="ru-RU"/>
              </w:rPr>
            </w:pPr>
            <w:r>
              <w:rPr>
                <w:rFonts w:eastAsia="Times New Roman"/>
                <w:sz w:val="24"/>
                <w:szCs w:val="24"/>
                <w:lang w:eastAsia="ru-RU"/>
              </w:rPr>
              <w:t>3200</w:t>
            </w:r>
          </w:p>
        </w:tc>
      </w:tr>
      <w:tr w:rsidR="00D36CFF" w:rsidRPr="009C1BAF" w:rsidTr="00067225">
        <w:tc>
          <w:tcPr>
            <w:tcW w:w="5725" w:type="dxa"/>
          </w:tcPr>
          <w:p w:rsidR="00D36CFF" w:rsidRPr="00523269" w:rsidRDefault="00D36CFF" w:rsidP="00523269">
            <w:pPr>
              <w:tabs>
                <w:tab w:val="left" w:pos="567"/>
                <w:tab w:val="left" w:pos="709"/>
                <w:tab w:val="left" w:pos="1134"/>
              </w:tabs>
              <w:contextualSpacing/>
              <w:jc w:val="both"/>
              <w:rPr>
                <w:rFonts w:eastAsia="Times New Roman"/>
                <w:sz w:val="24"/>
                <w:szCs w:val="24"/>
                <w:lang w:eastAsia="ru-RU"/>
              </w:rPr>
            </w:pPr>
            <w:r w:rsidRPr="00523269">
              <w:rPr>
                <w:rFonts w:eastAsia="Times New Roman"/>
                <w:sz w:val="24"/>
                <w:szCs w:val="24"/>
                <w:lang w:eastAsia="ru-RU"/>
              </w:rPr>
              <w:t>Цена реализации 1ц привеса молодняка</w:t>
            </w:r>
          </w:p>
        </w:tc>
        <w:tc>
          <w:tcPr>
            <w:tcW w:w="1471" w:type="dxa"/>
          </w:tcPr>
          <w:p w:rsidR="00D36CFF" w:rsidRPr="009C1BAF" w:rsidRDefault="00D36CFF" w:rsidP="00523269">
            <w:pPr>
              <w:tabs>
                <w:tab w:val="left" w:pos="567"/>
                <w:tab w:val="left" w:pos="709"/>
                <w:tab w:val="left" w:pos="1134"/>
              </w:tabs>
              <w:contextualSpacing/>
              <w:jc w:val="center"/>
              <w:rPr>
                <w:rFonts w:eastAsia="Times New Roman"/>
                <w:sz w:val="24"/>
                <w:szCs w:val="24"/>
                <w:lang w:eastAsia="ru-RU"/>
              </w:rPr>
            </w:pPr>
            <w:r w:rsidRPr="009C1BAF">
              <w:rPr>
                <w:rFonts w:eastAsia="Times New Roman"/>
                <w:sz w:val="24"/>
                <w:szCs w:val="24"/>
                <w:lang w:eastAsia="ru-RU"/>
              </w:rPr>
              <w:t>ц</w:t>
            </w:r>
          </w:p>
        </w:tc>
        <w:tc>
          <w:tcPr>
            <w:tcW w:w="2375" w:type="dxa"/>
          </w:tcPr>
          <w:p w:rsidR="00D36CFF" w:rsidRPr="009C1BAF" w:rsidRDefault="00523269" w:rsidP="00523269">
            <w:pPr>
              <w:tabs>
                <w:tab w:val="left" w:pos="567"/>
                <w:tab w:val="left" w:pos="709"/>
                <w:tab w:val="left" w:pos="1134"/>
              </w:tabs>
              <w:contextualSpacing/>
              <w:jc w:val="center"/>
              <w:rPr>
                <w:rFonts w:eastAsia="Times New Roman"/>
                <w:sz w:val="24"/>
                <w:szCs w:val="24"/>
                <w:lang w:eastAsia="ru-RU"/>
              </w:rPr>
            </w:pPr>
            <w:r>
              <w:rPr>
                <w:rFonts w:eastAsia="Times New Roman"/>
                <w:sz w:val="24"/>
                <w:szCs w:val="24"/>
                <w:lang w:eastAsia="ru-RU"/>
              </w:rPr>
              <w:t>20000</w:t>
            </w:r>
          </w:p>
        </w:tc>
      </w:tr>
    </w:tbl>
    <w:p w:rsidR="003B6949" w:rsidRDefault="003B6949" w:rsidP="00D36CFF">
      <w:pPr>
        <w:tabs>
          <w:tab w:val="left" w:pos="1134"/>
        </w:tabs>
        <w:spacing w:after="0" w:line="240" w:lineRule="auto"/>
        <w:ind w:firstLine="709"/>
        <w:jc w:val="both"/>
        <w:rPr>
          <w:rFonts w:eastAsia="Times New Roman"/>
          <w:bCs/>
          <w:sz w:val="24"/>
          <w:szCs w:val="24"/>
          <w:lang w:val="en-US" w:eastAsia="ru-RU"/>
        </w:rPr>
      </w:pPr>
    </w:p>
    <w:p w:rsidR="00D36CFF" w:rsidRPr="003B6949" w:rsidRDefault="00D36CFF" w:rsidP="00D36CFF">
      <w:pPr>
        <w:tabs>
          <w:tab w:val="left" w:pos="1134"/>
        </w:tabs>
        <w:spacing w:after="0" w:line="240" w:lineRule="auto"/>
        <w:ind w:firstLine="709"/>
        <w:jc w:val="both"/>
        <w:rPr>
          <w:rFonts w:eastAsia="Times New Roman"/>
          <w:sz w:val="24"/>
          <w:szCs w:val="24"/>
        </w:rPr>
      </w:pPr>
      <w:r w:rsidRPr="003B6949">
        <w:rPr>
          <w:rFonts w:eastAsia="Times New Roman"/>
          <w:bCs/>
          <w:sz w:val="24"/>
          <w:szCs w:val="24"/>
          <w:lang w:eastAsia="ru-RU"/>
        </w:rPr>
        <w:t>Задача 1.</w:t>
      </w:r>
      <w:r w:rsidRPr="003B6949">
        <w:rPr>
          <w:rFonts w:eastAsia="Times New Roman"/>
          <w:sz w:val="24"/>
          <w:szCs w:val="24"/>
          <w:lang w:eastAsia="ru-RU"/>
        </w:rPr>
        <w:t xml:space="preserve"> Рассчитать </w:t>
      </w:r>
      <w:proofErr w:type="spellStart"/>
      <w:r w:rsidRPr="003B6949">
        <w:rPr>
          <w:rFonts w:eastAsia="Times New Roman"/>
          <w:sz w:val="24"/>
          <w:szCs w:val="24"/>
          <w:lang w:eastAsia="ru-RU"/>
        </w:rPr>
        <w:t>недополучение</w:t>
      </w:r>
      <w:proofErr w:type="spellEnd"/>
      <w:r w:rsidRPr="003B6949">
        <w:rPr>
          <w:rFonts w:eastAsia="Times New Roman"/>
          <w:sz w:val="24"/>
          <w:szCs w:val="24"/>
          <w:lang w:eastAsia="ru-RU"/>
        </w:rPr>
        <w:t xml:space="preserve"> привеса молодняка, </w:t>
      </w:r>
      <w:proofErr w:type="spellStart"/>
      <w:r w:rsidRPr="003B6949">
        <w:rPr>
          <w:rFonts w:eastAsia="Times New Roman"/>
          <w:sz w:val="24"/>
          <w:szCs w:val="24"/>
          <w:lang w:eastAsia="ru-RU"/>
        </w:rPr>
        <w:t>недополучение</w:t>
      </w:r>
      <w:proofErr w:type="spellEnd"/>
      <w:r w:rsidRPr="003B6949">
        <w:rPr>
          <w:rFonts w:eastAsia="Times New Roman"/>
          <w:sz w:val="24"/>
          <w:szCs w:val="24"/>
          <w:lang w:eastAsia="ru-RU"/>
        </w:rPr>
        <w:t xml:space="preserve"> молока, экономический ущерб от яловости коров. </w:t>
      </w:r>
      <w:r w:rsidRPr="003B6949">
        <w:rPr>
          <w:rFonts w:eastAsia="Times New Roman"/>
          <w:sz w:val="24"/>
          <w:szCs w:val="24"/>
        </w:rPr>
        <w:t>Решение задачи необходимо оформить на бланке ответов.</w:t>
      </w:r>
    </w:p>
    <w:p w:rsidR="00D36CFF" w:rsidRPr="00961921" w:rsidRDefault="00D36CFF" w:rsidP="00D36CFF">
      <w:pPr>
        <w:tabs>
          <w:tab w:val="left" w:pos="567"/>
          <w:tab w:val="left" w:pos="709"/>
          <w:tab w:val="left" w:pos="1134"/>
        </w:tabs>
        <w:spacing w:after="0" w:line="240" w:lineRule="auto"/>
        <w:ind w:firstLine="709"/>
        <w:contextualSpacing/>
        <w:jc w:val="both"/>
        <w:rPr>
          <w:rFonts w:eastAsia="Times New Roman"/>
          <w:sz w:val="24"/>
          <w:szCs w:val="24"/>
        </w:rPr>
      </w:pPr>
      <w:r w:rsidRPr="003B6949">
        <w:rPr>
          <w:rFonts w:eastAsia="Times New Roman"/>
          <w:bCs/>
          <w:sz w:val="24"/>
          <w:szCs w:val="24"/>
          <w:lang w:eastAsia="ru-RU"/>
        </w:rPr>
        <w:t>Задача 2.</w:t>
      </w:r>
      <w:r w:rsidRPr="003B6949">
        <w:rPr>
          <w:rFonts w:eastAsia="Times New Roman"/>
          <w:sz w:val="24"/>
          <w:szCs w:val="24"/>
          <w:lang w:eastAsia="ru-RU"/>
        </w:rPr>
        <w:t xml:space="preserve"> Оформить служебную </w:t>
      </w:r>
      <w:proofErr w:type="spellStart"/>
      <w:r w:rsidRPr="003B6949">
        <w:rPr>
          <w:rFonts w:eastAsia="Times New Roman"/>
          <w:sz w:val="24"/>
          <w:szCs w:val="24"/>
          <w:lang w:eastAsia="ru-RU"/>
        </w:rPr>
        <w:t>записк</w:t>
      </w:r>
      <w:proofErr w:type="spellEnd"/>
      <w:proofErr w:type="gramStart"/>
      <w:r w:rsidR="003B6949">
        <w:rPr>
          <w:rFonts w:eastAsia="Times New Roman"/>
          <w:sz w:val="24"/>
          <w:szCs w:val="24"/>
          <w:lang w:val="en-US" w:eastAsia="ru-RU"/>
        </w:rPr>
        <w:t>e</w:t>
      </w:r>
      <w:proofErr w:type="gramEnd"/>
      <w:r w:rsidRPr="003B6949">
        <w:rPr>
          <w:rFonts w:eastAsia="Times New Roman"/>
          <w:sz w:val="24"/>
          <w:szCs w:val="24"/>
          <w:lang w:eastAsia="ru-RU"/>
        </w:rPr>
        <w:t xml:space="preserve"> главному ветеринарному врачу от ветеринарного</w:t>
      </w:r>
      <w:r w:rsidRPr="009C1BAF">
        <w:rPr>
          <w:rFonts w:eastAsia="Times New Roman"/>
          <w:sz w:val="24"/>
          <w:szCs w:val="24"/>
          <w:lang w:eastAsia="ru-RU"/>
        </w:rPr>
        <w:t xml:space="preserve"> врача отделения о том, что необходимо принять комплекс мер по устранению яловости коров в хозяйстве, созданной при помощи компьютерной программы </w:t>
      </w:r>
      <w:r w:rsidRPr="009C1BAF">
        <w:rPr>
          <w:rFonts w:eastAsia="Times New Roman"/>
          <w:sz w:val="24"/>
          <w:szCs w:val="24"/>
          <w:lang w:val="en-US" w:eastAsia="ru-RU"/>
        </w:rPr>
        <w:t>Microsoft</w:t>
      </w:r>
      <w:r w:rsidRPr="009C1BAF">
        <w:rPr>
          <w:rFonts w:eastAsia="Times New Roman"/>
          <w:sz w:val="24"/>
          <w:szCs w:val="24"/>
          <w:lang w:eastAsia="ru-RU"/>
        </w:rPr>
        <w:t xml:space="preserve"> </w:t>
      </w:r>
      <w:r w:rsidRPr="009C1BAF">
        <w:rPr>
          <w:rFonts w:eastAsia="Times New Roman"/>
          <w:sz w:val="24"/>
          <w:szCs w:val="24"/>
          <w:lang w:val="en-US" w:eastAsia="ru-RU"/>
        </w:rPr>
        <w:t>Word</w:t>
      </w:r>
      <w:r w:rsidRPr="009C1BAF">
        <w:rPr>
          <w:rFonts w:eastAsia="Times New Roman"/>
          <w:sz w:val="24"/>
          <w:szCs w:val="24"/>
          <w:lang w:eastAsia="ru-RU"/>
        </w:rPr>
        <w:t>.</w:t>
      </w:r>
    </w:p>
    <w:p w:rsidR="00D36CFF" w:rsidRPr="00D36CFF" w:rsidRDefault="00D36CFF" w:rsidP="00D36CFF">
      <w:pPr>
        <w:tabs>
          <w:tab w:val="left" w:pos="1134"/>
        </w:tabs>
        <w:spacing w:after="0" w:line="360" w:lineRule="auto"/>
        <w:ind w:firstLine="709"/>
        <w:jc w:val="both"/>
        <w:rPr>
          <w:rFonts w:eastAsia="Times New Roman"/>
          <w:sz w:val="24"/>
          <w:szCs w:val="24"/>
        </w:rPr>
      </w:pPr>
    </w:p>
    <w:p w:rsidR="00523269" w:rsidRPr="00523269" w:rsidRDefault="00523269" w:rsidP="00523269">
      <w:pPr>
        <w:tabs>
          <w:tab w:val="left" w:pos="1134"/>
        </w:tabs>
        <w:spacing w:after="0" w:line="360" w:lineRule="auto"/>
        <w:ind w:firstLine="709"/>
        <w:jc w:val="both"/>
        <w:rPr>
          <w:rFonts w:eastAsia="Times New Roman"/>
          <w:sz w:val="24"/>
          <w:szCs w:val="24"/>
        </w:rPr>
      </w:pPr>
      <w:r w:rsidRPr="00523269">
        <w:rPr>
          <w:rFonts w:eastAsia="Times New Roman"/>
          <w:sz w:val="24"/>
          <w:szCs w:val="24"/>
        </w:rPr>
        <w:t>Материально-техническое обеспечение выполнения задания</w:t>
      </w:r>
    </w:p>
    <w:tbl>
      <w:tblPr>
        <w:tblStyle w:val="a3"/>
        <w:tblW w:w="0" w:type="auto"/>
        <w:tblLook w:val="04A0" w:firstRow="1" w:lastRow="0" w:firstColumn="1" w:lastColumn="0" w:noHBand="0" w:noVBand="1"/>
      </w:tblPr>
      <w:tblGrid>
        <w:gridCol w:w="2381"/>
        <w:gridCol w:w="2403"/>
        <w:gridCol w:w="2403"/>
        <w:gridCol w:w="2384"/>
      </w:tblGrid>
      <w:tr w:rsidR="00523269" w:rsidRPr="00523269" w:rsidTr="00067225">
        <w:tc>
          <w:tcPr>
            <w:tcW w:w="2463" w:type="dxa"/>
          </w:tcPr>
          <w:p w:rsidR="00523269" w:rsidRPr="00523269" w:rsidRDefault="00523269" w:rsidP="00523269">
            <w:pPr>
              <w:tabs>
                <w:tab w:val="left" w:pos="1134"/>
              </w:tabs>
              <w:spacing w:line="360" w:lineRule="auto"/>
              <w:jc w:val="both"/>
              <w:rPr>
                <w:rFonts w:eastAsia="Times New Roman"/>
                <w:sz w:val="24"/>
                <w:szCs w:val="24"/>
              </w:rPr>
            </w:pPr>
            <w:r w:rsidRPr="00523269">
              <w:rPr>
                <w:rFonts w:eastAsia="Times New Roman"/>
                <w:sz w:val="24"/>
                <w:szCs w:val="24"/>
              </w:rPr>
              <w:t>Вид выполняемой работы</w:t>
            </w:r>
          </w:p>
        </w:tc>
        <w:tc>
          <w:tcPr>
            <w:tcW w:w="2463" w:type="dxa"/>
          </w:tcPr>
          <w:p w:rsidR="00523269" w:rsidRPr="00523269" w:rsidRDefault="00523269" w:rsidP="00523269">
            <w:pPr>
              <w:tabs>
                <w:tab w:val="left" w:pos="1134"/>
              </w:tabs>
              <w:spacing w:line="360" w:lineRule="auto"/>
              <w:ind w:firstLine="29"/>
              <w:jc w:val="both"/>
              <w:rPr>
                <w:rFonts w:eastAsia="Times New Roman"/>
                <w:sz w:val="24"/>
                <w:szCs w:val="24"/>
              </w:rPr>
            </w:pPr>
            <w:r w:rsidRPr="00523269">
              <w:rPr>
                <w:rFonts w:eastAsia="Times New Roman"/>
                <w:sz w:val="24"/>
                <w:szCs w:val="24"/>
              </w:rPr>
              <w:t>Наличие прикладной компьютерной программы (наименование)</w:t>
            </w:r>
          </w:p>
        </w:tc>
        <w:tc>
          <w:tcPr>
            <w:tcW w:w="2464" w:type="dxa"/>
          </w:tcPr>
          <w:p w:rsidR="00523269" w:rsidRPr="00523269" w:rsidRDefault="00523269" w:rsidP="00523269">
            <w:pPr>
              <w:tabs>
                <w:tab w:val="left" w:pos="1134"/>
              </w:tabs>
              <w:spacing w:line="360" w:lineRule="auto"/>
              <w:ind w:firstLine="36"/>
              <w:jc w:val="both"/>
              <w:rPr>
                <w:rFonts w:eastAsia="Times New Roman"/>
                <w:sz w:val="24"/>
                <w:szCs w:val="24"/>
              </w:rPr>
            </w:pPr>
            <w:r w:rsidRPr="00523269">
              <w:rPr>
                <w:rFonts w:eastAsia="Times New Roman"/>
                <w:sz w:val="24"/>
                <w:szCs w:val="24"/>
              </w:rPr>
              <w:t>Наличие специального оборудования (наименование)</w:t>
            </w:r>
          </w:p>
        </w:tc>
        <w:tc>
          <w:tcPr>
            <w:tcW w:w="2464" w:type="dxa"/>
          </w:tcPr>
          <w:p w:rsidR="00523269" w:rsidRPr="00523269" w:rsidRDefault="00523269" w:rsidP="00523269">
            <w:pPr>
              <w:tabs>
                <w:tab w:val="left" w:pos="1134"/>
              </w:tabs>
              <w:spacing w:line="360" w:lineRule="auto"/>
              <w:jc w:val="both"/>
              <w:rPr>
                <w:rFonts w:eastAsia="Times New Roman"/>
                <w:i/>
                <w:sz w:val="24"/>
                <w:szCs w:val="24"/>
              </w:rPr>
            </w:pPr>
            <w:r w:rsidRPr="00523269">
              <w:rPr>
                <w:rFonts w:eastAsia="Times New Roman"/>
                <w:sz w:val="24"/>
                <w:szCs w:val="24"/>
              </w:rPr>
              <w:t>Наличие специального места выполнения задания (</w:t>
            </w:r>
            <w:r w:rsidRPr="00523269">
              <w:rPr>
                <w:rFonts w:eastAsia="Times New Roman"/>
                <w:i/>
                <w:sz w:val="24"/>
                <w:szCs w:val="24"/>
              </w:rPr>
              <w:t>учебный кабинет, лаборатория, иное)</w:t>
            </w:r>
          </w:p>
        </w:tc>
      </w:tr>
      <w:tr w:rsidR="00523269" w:rsidRPr="00523269" w:rsidTr="00067225">
        <w:tc>
          <w:tcPr>
            <w:tcW w:w="2463" w:type="dxa"/>
          </w:tcPr>
          <w:p w:rsidR="00523269" w:rsidRPr="00523269" w:rsidRDefault="00523269" w:rsidP="00523269">
            <w:pPr>
              <w:tabs>
                <w:tab w:val="left" w:pos="1134"/>
              </w:tabs>
              <w:spacing w:line="360" w:lineRule="auto"/>
              <w:jc w:val="both"/>
              <w:rPr>
                <w:rFonts w:eastAsia="Times New Roman"/>
                <w:sz w:val="24"/>
                <w:szCs w:val="24"/>
              </w:rPr>
            </w:pPr>
            <w:r>
              <w:rPr>
                <w:rFonts w:eastAsia="Times New Roman"/>
                <w:sz w:val="24"/>
                <w:szCs w:val="24"/>
              </w:rPr>
              <w:t>Решение задачи, Создание документа «Служебная записка»</w:t>
            </w:r>
          </w:p>
        </w:tc>
        <w:tc>
          <w:tcPr>
            <w:tcW w:w="2463" w:type="dxa"/>
          </w:tcPr>
          <w:p w:rsidR="00523269" w:rsidRPr="00523269" w:rsidRDefault="00523269" w:rsidP="00523269">
            <w:pPr>
              <w:tabs>
                <w:tab w:val="left" w:pos="1134"/>
              </w:tabs>
              <w:spacing w:line="360" w:lineRule="auto"/>
              <w:ind w:firstLine="29"/>
              <w:jc w:val="both"/>
              <w:rPr>
                <w:rFonts w:eastAsia="Times New Roman"/>
                <w:sz w:val="24"/>
                <w:szCs w:val="24"/>
              </w:rPr>
            </w:pPr>
            <w:r>
              <w:rPr>
                <w:rFonts w:eastAsia="Times New Roman"/>
                <w:sz w:val="24"/>
                <w:szCs w:val="24"/>
              </w:rPr>
              <w:t xml:space="preserve">Текстовый редактор </w:t>
            </w:r>
            <w:r w:rsidRPr="00523269">
              <w:rPr>
                <w:rFonts w:eastAsia="Times New Roman"/>
                <w:sz w:val="24"/>
                <w:szCs w:val="24"/>
                <w:lang w:val="en-US"/>
              </w:rPr>
              <w:t>Microsoft</w:t>
            </w:r>
            <w:r w:rsidRPr="00523269">
              <w:rPr>
                <w:rFonts w:eastAsia="Times New Roman"/>
                <w:sz w:val="24"/>
                <w:szCs w:val="24"/>
              </w:rPr>
              <w:t xml:space="preserve"> </w:t>
            </w:r>
            <w:r w:rsidRPr="00523269">
              <w:rPr>
                <w:rFonts w:eastAsia="Times New Roman"/>
                <w:sz w:val="24"/>
                <w:szCs w:val="24"/>
                <w:lang w:val="en-US"/>
              </w:rPr>
              <w:t>Word</w:t>
            </w:r>
          </w:p>
        </w:tc>
        <w:tc>
          <w:tcPr>
            <w:tcW w:w="2464" w:type="dxa"/>
          </w:tcPr>
          <w:p w:rsidR="00523269" w:rsidRPr="00523269" w:rsidRDefault="00523269" w:rsidP="00523269">
            <w:pPr>
              <w:tabs>
                <w:tab w:val="left" w:pos="1134"/>
              </w:tabs>
              <w:spacing w:line="360" w:lineRule="auto"/>
              <w:ind w:firstLine="36"/>
              <w:jc w:val="both"/>
              <w:rPr>
                <w:rFonts w:eastAsia="Times New Roman"/>
                <w:sz w:val="24"/>
                <w:szCs w:val="24"/>
              </w:rPr>
            </w:pPr>
            <w:r>
              <w:rPr>
                <w:rFonts w:eastAsia="Times New Roman"/>
                <w:sz w:val="24"/>
                <w:szCs w:val="24"/>
              </w:rPr>
              <w:t>Компьютеры (ноутбуки)</w:t>
            </w:r>
            <w:r w:rsidR="003B6949">
              <w:rPr>
                <w:rFonts w:eastAsia="Times New Roman"/>
                <w:sz w:val="24"/>
                <w:szCs w:val="24"/>
                <w:lang w:val="en-US"/>
              </w:rPr>
              <w:t xml:space="preserve"> </w:t>
            </w:r>
            <w:bookmarkStart w:id="0" w:name="_GoBack"/>
            <w:bookmarkEnd w:id="0"/>
            <w:r>
              <w:rPr>
                <w:rFonts w:eastAsia="Times New Roman"/>
                <w:sz w:val="24"/>
                <w:szCs w:val="24"/>
              </w:rPr>
              <w:t xml:space="preserve">на базе </w:t>
            </w:r>
            <w:r>
              <w:rPr>
                <w:rFonts w:eastAsia="Times New Roman"/>
                <w:sz w:val="24"/>
                <w:szCs w:val="24"/>
                <w:lang w:val="en-US"/>
              </w:rPr>
              <w:t>Intel</w:t>
            </w:r>
          </w:p>
        </w:tc>
        <w:tc>
          <w:tcPr>
            <w:tcW w:w="2464" w:type="dxa"/>
          </w:tcPr>
          <w:p w:rsidR="00523269" w:rsidRPr="00523269" w:rsidRDefault="00523269" w:rsidP="00523269">
            <w:pPr>
              <w:tabs>
                <w:tab w:val="left" w:pos="1134"/>
              </w:tabs>
              <w:spacing w:line="360" w:lineRule="auto"/>
              <w:jc w:val="both"/>
              <w:rPr>
                <w:rFonts w:eastAsia="Times New Roman"/>
                <w:sz w:val="24"/>
                <w:szCs w:val="24"/>
              </w:rPr>
            </w:pPr>
            <w:r>
              <w:rPr>
                <w:rFonts w:eastAsia="Times New Roman"/>
                <w:sz w:val="24"/>
                <w:szCs w:val="24"/>
              </w:rPr>
              <w:t>Кабинет, оснащенный оргтехникой</w:t>
            </w:r>
          </w:p>
        </w:tc>
      </w:tr>
    </w:tbl>
    <w:p w:rsidR="00D36CFF" w:rsidRPr="00D36CFF" w:rsidRDefault="00D36CFF" w:rsidP="00D36CFF">
      <w:pPr>
        <w:tabs>
          <w:tab w:val="left" w:pos="1134"/>
        </w:tabs>
        <w:spacing w:after="0" w:line="360" w:lineRule="auto"/>
        <w:ind w:firstLine="709"/>
        <w:jc w:val="both"/>
        <w:rPr>
          <w:rFonts w:eastAsia="Times New Roman"/>
          <w:sz w:val="24"/>
          <w:szCs w:val="24"/>
        </w:rPr>
      </w:pPr>
    </w:p>
    <w:p w:rsidR="00DC5A98" w:rsidRPr="00D36CFF" w:rsidRDefault="00DC5A98" w:rsidP="007005E5">
      <w:pPr>
        <w:spacing w:after="0"/>
        <w:ind w:firstLine="709"/>
        <w:jc w:val="both"/>
        <w:rPr>
          <w:sz w:val="24"/>
          <w:szCs w:val="24"/>
        </w:rPr>
      </w:pPr>
    </w:p>
    <w:sectPr w:rsidR="00DC5A98" w:rsidRPr="00D3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641E7"/>
    <w:multiLevelType w:val="hybridMultilevel"/>
    <w:tmpl w:val="F6F0028A"/>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F7C1781"/>
    <w:multiLevelType w:val="singleLevel"/>
    <w:tmpl w:val="B042749A"/>
    <w:lvl w:ilvl="0">
      <w:start w:val="1"/>
      <w:numFmt w:val="decimal"/>
      <w:lvlText w:val="%1."/>
      <w:legacy w:legacy="1" w:legacySpace="0" w:legacyIndent="280"/>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7B"/>
    <w:rsid w:val="00182A83"/>
    <w:rsid w:val="003B6949"/>
    <w:rsid w:val="00523269"/>
    <w:rsid w:val="005C20DF"/>
    <w:rsid w:val="007005E5"/>
    <w:rsid w:val="00C267C8"/>
    <w:rsid w:val="00CE6DA4"/>
    <w:rsid w:val="00D36CFF"/>
    <w:rsid w:val="00DC5A98"/>
    <w:rsid w:val="00E6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1737</Words>
  <Characters>9903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kabinet31</dc:creator>
  <cp:keywords/>
  <dc:description/>
  <cp:lastModifiedBy>kabinet31</cp:lastModifiedBy>
  <cp:revision>4</cp:revision>
  <dcterms:created xsi:type="dcterms:W3CDTF">2020-01-28T13:13:00Z</dcterms:created>
  <dcterms:modified xsi:type="dcterms:W3CDTF">2020-01-29T07:40:00Z</dcterms:modified>
</cp:coreProperties>
</file>